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4C7A" w14:textId="09B60510" w:rsidR="007C71E5" w:rsidRDefault="008D1D39" w:rsidP="00BE7DFF">
      <w:pPr>
        <w:ind w:left="1701"/>
        <w:rPr>
          <w:rFonts w:ascii="Book Antiqua" w:hAnsi="Book Antiqua"/>
          <w:noProof/>
          <w:color w:val="000000" w:themeColor="text1"/>
          <w:sz w:val="24"/>
          <w:szCs w:val="24"/>
          <w:lang w:val="en-US"/>
        </w:rPr>
      </w:pPr>
      <w:r w:rsidRPr="001F55BA">
        <w:rPr>
          <w:noProof/>
          <w:lang w:val="en-US"/>
        </w:rPr>
        <w:drawing>
          <wp:anchor distT="0" distB="0" distL="114300" distR="114300" simplePos="0" relativeHeight="251658240" behindDoc="1" locked="0" layoutInCell="1" allowOverlap="1" wp14:anchorId="0E9755A8" wp14:editId="5EBDBB5C">
            <wp:simplePos x="0" y="0"/>
            <wp:positionH relativeFrom="column">
              <wp:posOffset>89535</wp:posOffset>
            </wp:positionH>
            <wp:positionV relativeFrom="paragraph">
              <wp:posOffset>29845</wp:posOffset>
            </wp:positionV>
            <wp:extent cx="838200" cy="295275"/>
            <wp:effectExtent l="0" t="0" r="0" b="9525"/>
            <wp:wrapNone/>
            <wp:docPr id="2" name="Picture 2" descr="Description: Description: Description: 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1F55BA">
          <w:rPr>
            <w:rStyle w:val="Hyperlink"/>
            <w:rFonts w:ascii="Book Antiqua" w:hAnsi="Book Antiqua" w:cs="Calibri"/>
            <w:noProof/>
            <w:color w:val="000000" w:themeColor="text1"/>
            <w:sz w:val="24"/>
            <w:szCs w:val="24"/>
            <w:u w:val="none"/>
            <w:lang w:val="en-US"/>
          </w:rPr>
          <w:t>This is an open access article under the CCBYSA</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96"/>
        <w:gridCol w:w="2099"/>
        <w:gridCol w:w="2107"/>
      </w:tblGrid>
      <w:tr w:rsidR="006E5E0B" w:rsidRPr="00C0097B" w14:paraId="052C735E" w14:textId="77777777" w:rsidTr="00BE7DFF">
        <w:tc>
          <w:tcPr>
            <w:tcW w:w="2370" w:type="dxa"/>
          </w:tcPr>
          <w:p w14:paraId="1D38C9C7" w14:textId="77777777" w:rsidR="00507DF2" w:rsidRPr="00C0097B" w:rsidRDefault="00507DF2" w:rsidP="00507DF2">
            <w:pPr>
              <w:spacing w:after="0" w:line="240" w:lineRule="auto"/>
              <w:jc w:val="center"/>
              <w:rPr>
                <w:rFonts w:ascii="Book Antiqua" w:eastAsia="SimSun" w:hAnsi="Book Antiqua" w:cs="Times New Roman"/>
                <w:sz w:val="24"/>
                <w:szCs w:val="24"/>
              </w:rPr>
            </w:pPr>
            <w:r w:rsidRPr="00C0097B">
              <w:rPr>
                <w:rFonts w:ascii="Book Antiqua" w:eastAsia="SimSun" w:hAnsi="Book Antiqua" w:cs="Times New Roman"/>
                <w:sz w:val="24"/>
                <w:szCs w:val="24"/>
              </w:rPr>
              <w:t>Naskah masuk</w:t>
            </w:r>
          </w:p>
        </w:tc>
        <w:tc>
          <w:tcPr>
            <w:tcW w:w="2096" w:type="dxa"/>
          </w:tcPr>
          <w:p w14:paraId="26A18886" w14:textId="77777777" w:rsidR="00507DF2" w:rsidRPr="00C0097B" w:rsidRDefault="00507DF2" w:rsidP="00507DF2">
            <w:pPr>
              <w:spacing w:after="0" w:line="240" w:lineRule="auto"/>
              <w:jc w:val="center"/>
              <w:rPr>
                <w:rFonts w:ascii="Book Antiqua" w:eastAsia="SimSun" w:hAnsi="Book Antiqua" w:cs="Times New Roman"/>
                <w:sz w:val="24"/>
                <w:szCs w:val="24"/>
              </w:rPr>
            </w:pPr>
            <w:r w:rsidRPr="00C0097B">
              <w:rPr>
                <w:rFonts w:ascii="Book Antiqua" w:eastAsia="SimSun" w:hAnsi="Book Antiqua" w:cs="Times New Roman"/>
                <w:sz w:val="24"/>
                <w:szCs w:val="24"/>
              </w:rPr>
              <w:t>Direvisi</w:t>
            </w:r>
          </w:p>
        </w:tc>
        <w:tc>
          <w:tcPr>
            <w:tcW w:w="2099" w:type="dxa"/>
          </w:tcPr>
          <w:p w14:paraId="1DFF3D1F" w14:textId="77777777" w:rsidR="00507DF2" w:rsidRPr="00C0097B" w:rsidRDefault="00507DF2" w:rsidP="00507DF2">
            <w:pPr>
              <w:spacing w:after="0" w:line="240" w:lineRule="auto"/>
              <w:jc w:val="center"/>
              <w:rPr>
                <w:rFonts w:ascii="Book Antiqua" w:eastAsia="SimSun" w:hAnsi="Book Antiqua" w:cs="Times New Roman"/>
                <w:sz w:val="24"/>
                <w:szCs w:val="24"/>
              </w:rPr>
            </w:pPr>
            <w:r w:rsidRPr="00C0097B">
              <w:rPr>
                <w:rFonts w:ascii="Book Antiqua" w:eastAsia="SimSun" w:hAnsi="Book Antiqua" w:cs="Times New Roman"/>
                <w:sz w:val="24"/>
                <w:szCs w:val="24"/>
              </w:rPr>
              <w:t>Diterima</w:t>
            </w:r>
          </w:p>
        </w:tc>
        <w:tc>
          <w:tcPr>
            <w:tcW w:w="2107" w:type="dxa"/>
          </w:tcPr>
          <w:p w14:paraId="63D889D4" w14:textId="77777777" w:rsidR="00507DF2" w:rsidRPr="00C0097B" w:rsidRDefault="00507DF2" w:rsidP="00507DF2">
            <w:pPr>
              <w:spacing w:after="0" w:line="240" w:lineRule="auto"/>
              <w:jc w:val="center"/>
              <w:rPr>
                <w:rFonts w:ascii="Book Antiqua" w:eastAsia="SimSun" w:hAnsi="Book Antiqua" w:cs="Times New Roman"/>
                <w:sz w:val="24"/>
                <w:szCs w:val="24"/>
              </w:rPr>
            </w:pPr>
            <w:r w:rsidRPr="00C0097B">
              <w:rPr>
                <w:rFonts w:ascii="Book Antiqua" w:eastAsia="SimSun" w:hAnsi="Book Antiqua" w:cs="Times New Roman"/>
                <w:sz w:val="24"/>
                <w:szCs w:val="24"/>
              </w:rPr>
              <w:t>Diterbitkan</w:t>
            </w:r>
          </w:p>
        </w:tc>
      </w:tr>
      <w:tr w:rsidR="00BD5A57" w:rsidRPr="00C0097B" w14:paraId="45535462" w14:textId="77777777" w:rsidTr="00BE7DFF">
        <w:tc>
          <w:tcPr>
            <w:tcW w:w="2370" w:type="dxa"/>
          </w:tcPr>
          <w:p w14:paraId="15529F77" w14:textId="7B8E94B3" w:rsidR="00BD5A57" w:rsidRPr="00C0097B" w:rsidRDefault="00BD5A57" w:rsidP="00BD5A57">
            <w:pPr>
              <w:spacing w:after="0" w:line="240" w:lineRule="auto"/>
              <w:jc w:val="center"/>
              <w:rPr>
                <w:rFonts w:ascii="Book Antiqua" w:eastAsia="SimSun" w:hAnsi="Book Antiqua" w:cs="Times New Roman"/>
                <w:sz w:val="24"/>
                <w:szCs w:val="24"/>
              </w:rPr>
            </w:pPr>
            <w:r>
              <w:rPr>
                <w:rFonts w:ascii="Book Antiqua" w:eastAsia="SimSun" w:hAnsi="Book Antiqua" w:cs="Times New Roman"/>
                <w:sz w:val="24"/>
                <w:szCs w:val="24"/>
              </w:rPr>
              <w:t>1-Juni</w:t>
            </w:r>
            <w:r w:rsidRPr="00C0097B">
              <w:rPr>
                <w:rFonts w:ascii="Book Antiqua" w:eastAsia="SimSun" w:hAnsi="Book Antiqua" w:cs="Times New Roman"/>
                <w:sz w:val="24"/>
                <w:szCs w:val="24"/>
              </w:rPr>
              <w:t>-</w:t>
            </w:r>
            <w:r>
              <w:rPr>
                <w:rFonts w:ascii="Book Antiqua" w:eastAsia="SimSun" w:hAnsi="Book Antiqua" w:cs="Times New Roman"/>
                <w:sz w:val="24"/>
                <w:szCs w:val="24"/>
              </w:rPr>
              <w:t>2026</w:t>
            </w:r>
          </w:p>
        </w:tc>
        <w:tc>
          <w:tcPr>
            <w:tcW w:w="2096" w:type="dxa"/>
          </w:tcPr>
          <w:p w14:paraId="1DBC4231" w14:textId="13ED45FE" w:rsidR="00BD5A57" w:rsidRPr="00C0097B" w:rsidRDefault="00BD5A57" w:rsidP="00BD5A57">
            <w:pPr>
              <w:spacing w:after="0" w:line="240" w:lineRule="auto"/>
              <w:jc w:val="center"/>
              <w:rPr>
                <w:rFonts w:ascii="Book Antiqua" w:eastAsia="SimSun" w:hAnsi="Book Antiqua" w:cs="Times New Roman"/>
                <w:sz w:val="24"/>
                <w:szCs w:val="24"/>
              </w:rPr>
            </w:pPr>
            <w:r>
              <w:rPr>
                <w:rFonts w:ascii="Book Antiqua" w:eastAsia="SimSun" w:hAnsi="Book Antiqua" w:cs="Times New Roman"/>
                <w:sz w:val="24"/>
                <w:szCs w:val="24"/>
              </w:rPr>
              <w:t>15</w:t>
            </w:r>
            <w:r w:rsidRPr="00C0097B">
              <w:rPr>
                <w:rFonts w:ascii="Book Antiqua" w:eastAsia="SimSun" w:hAnsi="Book Antiqua" w:cs="Times New Roman"/>
                <w:sz w:val="24"/>
                <w:szCs w:val="24"/>
              </w:rPr>
              <w:t>-</w:t>
            </w:r>
            <w:r>
              <w:rPr>
                <w:rFonts w:ascii="Book Antiqua" w:eastAsia="SimSun" w:hAnsi="Book Antiqua" w:cs="Times New Roman"/>
                <w:sz w:val="24"/>
                <w:szCs w:val="24"/>
              </w:rPr>
              <w:t>Juni</w:t>
            </w:r>
            <w:r w:rsidRPr="00C0097B">
              <w:rPr>
                <w:rFonts w:ascii="Book Antiqua" w:eastAsia="SimSun" w:hAnsi="Book Antiqua" w:cs="Times New Roman"/>
                <w:sz w:val="24"/>
                <w:szCs w:val="24"/>
              </w:rPr>
              <w:t>-</w:t>
            </w:r>
            <w:r>
              <w:rPr>
                <w:rFonts w:ascii="Book Antiqua" w:eastAsia="SimSun" w:hAnsi="Book Antiqua" w:cs="Times New Roman"/>
                <w:sz w:val="24"/>
                <w:szCs w:val="24"/>
              </w:rPr>
              <w:t>2026</w:t>
            </w:r>
          </w:p>
        </w:tc>
        <w:tc>
          <w:tcPr>
            <w:tcW w:w="2099" w:type="dxa"/>
          </w:tcPr>
          <w:p w14:paraId="5A4420D9" w14:textId="55A84ECE" w:rsidR="00BD5A57" w:rsidRPr="00C0097B" w:rsidRDefault="00BD5A57" w:rsidP="00BD5A57">
            <w:pPr>
              <w:spacing w:after="0" w:line="240" w:lineRule="auto"/>
              <w:jc w:val="center"/>
              <w:rPr>
                <w:rFonts w:ascii="Book Antiqua" w:eastAsia="SimSun" w:hAnsi="Book Antiqua" w:cs="Times New Roman"/>
                <w:sz w:val="24"/>
                <w:szCs w:val="24"/>
              </w:rPr>
            </w:pPr>
            <w:r>
              <w:rPr>
                <w:rFonts w:ascii="Book Antiqua" w:eastAsia="SimSun" w:hAnsi="Book Antiqua" w:cs="Times New Roman"/>
                <w:sz w:val="24"/>
                <w:szCs w:val="24"/>
              </w:rPr>
              <w:t>20</w:t>
            </w:r>
            <w:r w:rsidRPr="00C0097B">
              <w:rPr>
                <w:rFonts w:ascii="Book Antiqua" w:eastAsia="SimSun" w:hAnsi="Book Antiqua" w:cs="Times New Roman"/>
                <w:sz w:val="24"/>
                <w:szCs w:val="24"/>
              </w:rPr>
              <w:t>-</w:t>
            </w:r>
            <w:r>
              <w:rPr>
                <w:rFonts w:ascii="Book Antiqua" w:eastAsia="SimSun" w:hAnsi="Book Antiqua" w:cs="Times New Roman"/>
                <w:sz w:val="24"/>
                <w:szCs w:val="24"/>
              </w:rPr>
              <w:t>Juni</w:t>
            </w:r>
            <w:r w:rsidRPr="00C0097B">
              <w:rPr>
                <w:rFonts w:ascii="Book Antiqua" w:eastAsia="SimSun" w:hAnsi="Book Antiqua" w:cs="Times New Roman"/>
                <w:sz w:val="24"/>
                <w:szCs w:val="24"/>
              </w:rPr>
              <w:t>-</w:t>
            </w:r>
            <w:r>
              <w:rPr>
                <w:rFonts w:ascii="Book Antiqua" w:eastAsia="SimSun" w:hAnsi="Book Antiqua" w:cs="Times New Roman"/>
                <w:sz w:val="24"/>
                <w:szCs w:val="24"/>
              </w:rPr>
              <w:t>2026</w:t>
            </w:r>
          </w:p>
        </w:tc>
        <w:tc>
          <w:tcPr>
            <w:tcW w:w="2107" w:type="dxa"/>
          </w:tcPr>
          <w:p w14:paraId="02AD16E1" w14:textId="2BA9794E" w:rsidR="00BD5A57" w:rsidRPr="00C0097B" w:rsidRDefault="00BD5A57" w:rsidP="00BD5A57">
            <w:pPr>
              <w:spacing w:after="0" w:line="240" w:lineRule="auto"/>
              <w:jc w:val="center"/>
              <w:rPr>
                <w:rFonts w:ascii="Book Antiqua" w:eastAsia="SimSun" w:hAnsi="Book Antiqua" w:cs="Times New Roman"/>
                <w:sz w:val="24"/>
                <w:szCs w:val="24"/>
              </w:rPr>
            </w:pPr>
            <w:r>
              <w:rPr>
                <w:rFonts w:ascii="Book Antiqua" w:eastAsia="SimSun" w:hAnsi="Book Antiqua" w:cs="Times New Roman"/>
                <w:sz w:val="24"/>
                <w:szCs w:val="24"/>
              </w:rPr>
              <w:t>30</w:t>
            </w:r>
            <w:r w:rsidRPr="00C0097B">
              <w:rPr>
                <w:rFonts w:ascii="Book Antiqua" w:eastAsia="SimSun" w:hAnsi="Book Antiqua" w:cs="Times New Roman"/>
                <w:sz w:val="24"/>
                <w:szCs w:val="24"/>
              </w:rPr>
              <w:t>-</w:t>
            </w:r>
            <w:r>
              <w:rPr>
                <w:rFonts w:ascii="Book Antiqua" w:eastAsia="SimSun" w:hAnsi="Book Antiqua" w:cs="Times New Roman"/>
                <w:sz w:val="24"/>
                <w:szCs w:val="24"/>
              </w:rPr>
              <w:t>Juni</w:t>
            </w:r>
            <w:r w:rsidRPr="00C0097B">
              <w:rPr>
                <w:rFonts w:ascii="Book Antiqua" w:eastAsia="SimSun" w:hAnsi="Book Antiqua" w:cs="Times New Roman"/>
                <w:sz w:val="24"/>
                <w:szCs w:val="24"/>
              </w:rPr>
              <w:t>-</w:t>
            </w:r>
            <w:r>
              <w:rPr>
                <w:rFonts w:ascii="Book Antiqua" w:eastAsia="SimSun" w:hAnsi="Book Antiqua" w:cs="Times New Roman"/>
                <w:sz w:val="24"/>
                <w:szCs w:val="24"/>
              </w:rPr>
              <w:t>2026</w:t>
            </w:r>
          </w:p>
        </w:tc>
      </w:tr>
      <w:tr w:rsidR="00BD5A57" w:rsidRPr="00C0097B" w14:paraId="2B91DD75" w14:textId="77777777" w:rsidTr="00BE7DFF">
        <w:tc>
          <w:tcPr>
            <w:tcW w:w="8672" w:type="dxa"/>
            <w:gridSpan w:val="4"/>
          </w:tcPr>
          <w:p w14:paraId="28D9189C" w14:textId="44A8157A" w:rsidR="00BD5A57" w:rsidRPr="00C0097B" w:rsidRDefault="00BD5A57" w:rsidP="00BD5A57">
            <w:pPr>
              <w:spacing w:after="0" w:line="240" w:lineRule="auto"/>
              <w:ind w:firstLine="2184"/>
              <w:jc w:val="both"/>
              <w:rPr>
                <w:rFonts w:ascii="Book Antiqua" w:eastAsia="SimSun" w:hAnsi="Book Antiqua" w:cs="Times New Roman"/>
                <w:sz w:val="24"/>
                <w:szCs w:val="24"/>
              </w:rPr>
            </w:pPr>
            <w:r w:rsidRPr="00C0097B">
              <w:rPr>
                <w:rFonts w:ascii="Book Antiqua" w:eastAsia="SimSun" w:hAnsi="Book Antiqua" w:cs="Times New Roman"/>
                <w:sz w:val="24"/>
                <w:szCs w:val="24"/>
              </w:rPr>
              <w:t xml:space="preserve">DOI : </w:t>
            </w:r>
            <w:r>
              <w:fldChar w:fldCharType="begin"/>
            </w:r>
            <w:r>
              <w:instrText>HYPERLINK "https://doi.org/10.58518/equality.v4i1"</w:instrText>
            </w:r>
            <w:r>
              <w:fldChar w:fldCharType="separate"/>
            </w:r>
            <w:r w:rsidRPr="00A25A5C">
              <w:rPr>
                <w:rStyle w:val="Hyperlink"/>
                <w:rFonts w:ascii="Book Antiqua" w:eastAsia="SimSun" w:hAnsi="Book Antiqua"/>
                <w:sz w:val="24"/>
                <w:szCs w:val="24"/>
              </w:rPr>
              <w:t>https://doi.org/10.58518/equality.v4i1</w:t>
            </w:r>
            <w:r>
              <w:fldChar w:fldCharType="end"/>
            </w:r>
            <w:r w:rsidRPr="006F72E7">
              <w:rPr>
                <w:rStyle w:val="Hyperlink"/>
                <w:rFonts w:ascii="Book Antiqua" w:eastAsia="SimSun" w:hAnsi="Book Antiqua"/>
                <w:sz w:val="24"/>
                <w:szCs w:val="24"/>
              </w:rPr>
              <w:t>.5201</w:t>
            </w:r>
          </w:p>
        </w:tc>
      </w:tr>
    </w:tbl>
    <w:p w14:paraId="2E0E84DC" w14:textId="77777777" w:rsidR="00BE7DFF" w:rsidRDefault="00BE7DFF" w:rsidP="00F234CF">
      <w:pPr>
        <w:spacing w:after="0" w:line="240" w:lineRule="auto"/>
        <w:jc w:val="center"/>
        <w:rPr>
          <w:rFonts w:ascii="Arial" w:hAnsi="Arial" w:cs="Arial"/>
          <w:b/>
          <w:color w:val="000000"/>
          <w:sz w:val="24"/>
          <w:szCs w:val="24"/>
        </w:rPr>
      </w:pPr>
      <w:bookmarkStart w:id="0" w:name="_Hlk105491894"/>
      <w:bookmarkStart w:id="1" w:name="_Hlk126353918"/>
      <w:bookmarkEnd w:id="0"/>
      <w:bookmarkEnd w:id="1"/>
    </w:p>
    <w:p w14:paraId="3EE97174" w14:textId="1DBB1B2E" w:rsidR="00F234CF" w:rsidRPr="009D32E2" w:rsidRDefault="00651A88" w:rsidP="00F234CF">
      <w:pPr>
        <w:spacing w:after="0" w:line="240" w:lineRule="auto"/>
        <w:jc w:val="center"/>
        <w:rPr>
          <w:rFonts w:ascii="Arial" w:hAnsi="Arial" w:cs="Arial"/>
          <w:b/>
          <w:color w:val="000000"/>
          <w:sz w:val="24"/>
          <w:szCs w:val="24"/>
        </w:rPr>
      </w:pPr>
      <w:r>
        <w:rPr>
          <w:rFonts w:ascii="Arial" w:hAnsi="Arial" w:cs="Arial"/>
          <w:b/>
          <w:color w:val="000000"/>
          <w:sz w:val="24"/>
          <w:szCs w:val="24"/>
        </w:rPr>
        <w:t xml:space="preserve">REDESAIN PENGUATAN </w:t>
      </w:r>
      <w:r w:rsidR="00153C5F">
        <w:rPr>
          <w:rFonts w:ascii="Arial" w:hAnsi="Arial" w:cs="Arial"/>
          <w:b/>
          <w:i/>
          <w:iCs/>
          <w:color w:val="000000"/>
          <w:sz w:val="24"/>
          <w:szCs w:val="24"/>
        </w:rPr>
        <w:t xml:space="preserve">‘ASABIYYAH </w:t>
      </w:r>
      <w:r>
        <w:rPr>
          <w:rFonts w:ascii="Arial" w:hAnsi="Arial" w:cs="Arial"/>
          <w:b/>
          <w:color w:val="000000"/>
          <w:sz w:val="24"/>
          <w:szCs w:val="24"/>
        </w:rPr>
        <w:t>PEREMPUAN DALAM MENGATASI</w:t>
      </w:r>
      <w:r w:rsidR="00153C5F">
        <w:rPr>
          <w:rFonts w:ascii="Arial" w:hAnsi="Arial" w:cs="Arial"/>
          <w:b/>
          <w:color w:val="000000"/>
          <w:sz w:val="24"/>
          <w:szCs w:val="24"/>
        </w:rPr>
        <w:t xml:space="preserve"> </w:t>
      </w:r>
      <w:r w:rsidR="00153C5F">
        <w:rPr>
          <w:rFonts w:ascii="Arial" w:hAnsi="Arial" w:cs="Arial"/>
          <w:b/>
          <w:i/>
          <w:iCs/>
          <w:color w:val="000000"/>
          <w:sz w:val="24"/>
          <w:szCs w:val="24"/>
        </w:rPr>
        <w:t xml:space="preserve">QUEEN BEE </w:t>
      </w:r>
      <w:r w:rsidR="001C21BC" w:rsidRPr="001C21BC">
        <w:rPr>
          <w:rFonts w:ascii="Arial" w:hAnsi="Arial" w:cs="Arial"/>
          <w:b/>
          <w:i/>
          <w:iCs/>
          <w:color w:val="000000"/>
          <w:sz w:val="24"/>
          <w:szCs w:val="24"/>
        </w:rPr>
        <w:t>SYNDROME</w:t>
      </w:r>
      <w:r>
        <w:rPr>
          <w:rFonts w:ascii="Arial" w:hAnsi="Arial" w:cs="Arial"/>
          <w:b/>
          <w:color w:val="000000"/>
          <w:sz w:val="24"/>
          <w:szCs w:val="24"/>
        </w:rPr>
        <w:t>:PERSPEKTIF AL-QUR’AN DAN PEMIKIRAN IBNU KHALDUN</w:t>
      </w:r>
    </w:p>
    <w:p w14:paraId="0706CD87" w14:textId="77777777" w:rsidR="00651A88" w:rsidRDefault="00651A88" w:rsidP="00F234CF">
      <w:pPr>
        <w:spacing w:after="0" w:line="240" w:lineRule="auto"/>
        <w:jc w:val="center"/>
        <w:rPr>
          <w:rFonts w:ascii="Book Antiqua" w:hAnsi="Book Antiqua" w:cs="Times New Roman"/>
          <w:color w:val="000000"/>
          <w:sz w:val="24"/>
          <w:szCs w:val="24"/>
        </w:rPr>
      </w:pPr>
    </w:p>
    <w:p w14:paraId="015C3B94" w14:textId="65D3C3C1" w:rsidR="00F234CF" w:rsidRPr="009D32E2" w:rsidRDefault="00651A88" w:rsidP="00F234CF">
      <w:pPr>
        <w:spacing w:after="0" w:line="240" w:lineRule="auto"/>
        <w:jc w:val="center"/>
        <w:rPr>
          <w:rFonts w:ascii="Book Antiqua" w:eastAsia="Kozuka Mincho Pro L" w:hAnsi="Book Antiqua"/>
          <w:sz w:val="24"/>
          <w:szCs w:val="24"/>
        </w:rPr>
      </w:pPr>
      <w:r>
        <w:rPr>
          <w:rFonts w:ascii="Book Antiqua" w:eastAsia="Kozuka Mincho Pro L" w:hAnsi="Book Antiqua"/>
          <w:sz w:val="24"/>
          <w:szCs w:val="24"/>
        </w:rPr>
        <w:t>Nawang Wulandari</w:t>
      </w:r>
      <w:r w:rsidR="00F234CF" w:rsidRPr="009D32E2">
        <w:rPr>
          <w:rFonts w:ascii="Book Antiqua" w:eastAsia="Kozuka Mincho Pro L" w:hAnsi="Book Antiqua"/>
          <w:sz w:val="24"/>
          <w:szCs w:val="24"/>
        </w:rPr>
        <w:t xml:space="preserve"> </w:t>
      </w:r>
    </w:p>
    <w:p w14:paraId="4A663BB6" w14:textId="1101672C" w:rsidR="00F234CF" w:rsidRPr="009D32E2" w:rsidRDefault="00651A88" w:rsidP="00F234CF">
      <w:pPr>
        <w:spacing w:after="0" w:line="240" w:lineRule="auto"/>
        <w:jc w:val="center"/>
        <w:rPr>
          <w:rFonts w:ascii="Book Antiqua" w:eastAsia="Kozuka Mincho Pro L" w:hAnsi="Book Antiqua"/>
          <w:sz w:val="24"/>
          <w:szCs w:val="24"/>
        </w:rPr>
      </w:pPr>
      <w:r>
        <w:rPr>
          <w:rFonts w:ascii="Book Antiqua" w:eastAsia="Kozuka Mincho Pro L" w:hAnsi="Book Antiqua"/>
          <w:sz w:val="24"/>
          <w:szCs w:val="24"/>
        </w:rPr>
        <w:t>Institut Agama Islam Tarbiyatut Tholabah,</w:t>
      </w:r>
      <w:r w:rsidR="00BE7DFF">
        <w:rPr>
          <w:rFonts w:ascii="Book Antiqua" w:eastAsia="Kozuka Mincho Pro L" w:hAnsi="Book Antiqua"/>
          <w:sz w:val="24"/>
          <w:szCs w:val="24"/>
        </w:rPr>
        <w:t xml:space="preserve"> </w:t>
      </w:r>
      <w:r>
        <w:rPr>
          <w:rFonts w:ascii="Book Antiqua" w:eastAsia="Kozuka Mincho Pro L" w:hAnsi="Book Antiqua"/>
          <w:sz w:val="24"/>
          <w:szCs w:val="24"/>
        </w:rPr>
        <w:t>L</w:t>
      </w:r>
      <w:r w:rsidR="00A33075">
        <w:rPr>
          <w:rFonts w:ascii="Book Antiqua" w:eastAsia="Kozuka Mincho Pro L" w:hAnsi="Book Antiqua"/>
          <w:sz w:val="24"/>
          <w:szCs w:val="24"/>
        </w:rPr>
        <w:t>a</w:t>
      </w:r>
      <w:r>
        <w:rPr>
          <w:rFonts w:ascii="Book Antiqua" w:eastAsia="Kozuka Mincho Pro L" w:hAnsi="Book Antiqua"/>
          <w:sz w:val="24"/>
          <w:szCs w:val="24"/>
        </w:rPr>
        <w:t>mongan,</w:t>
      </w:r>
      <w:r w:rsidR="00BE7DFF">
        <w:rPr>
          <w:rFonts w:ascii="Book Antiqua" w:eastAsia="Kozuka Mincho Pro L" w:hAnsi="Book Antiqua"/>
          <w:sz w:val="24"/>
          <w:szCs w:val="24"/>
        </w:rPr>
        <w:t xml:space="preserve"> </w:t>
      </w:r>
      <w:r>
        <w:rPr>
          <w:rFonts w:ascii="Book Antiqua" w:eastAsia="Kozuka Mincho Pro L" w:hAnsi="Book Antiqua"/>
          <w:sz w:val="24"/>
          <w:szCs w:val="24"/>
        </w:rPr>
        <w:t xml:space="preserve">Indonesia </w:t>
      </w:r>
    </w:p>
    <w:p w14:paraId="4F0D8FA2" w14:textId="73F0A36C" w:rsidR="00F234CF" w:rsidRDefault="007D1CA1" w:rsidP="00F234CF">
      <w:pPr>
        <w:spacing w:after="0" w:line="240" w:lineRule="auto"/>
        <w:jc w:val="center"/>
        <w:rPr>
          <w:rFonts w:ascii="Book Antiqua" w:eastAsia="Kozuka Mincho Pro L" w:hAnsi="Book Antiqua"/>
          <w:sz w:val="24"/>
          <w:szCs w:val="24"/>
          <w:lang w:val="fr-FR"/>
        </w:rPr>
      </w:pPr>
      <w:hyperlink r:id="rId13" w:history="1">
        <w:r w:rsidRPr="00B111B3">
          <w:rPr>
            <w:rStyle w:val="Hyperlink"/>
            <w:rFonts w:ascii="Book Antiqua" w:eastAsia="Kozuka Mincho Pro L" w:hAnsi="Book Antiqua"/>
            <w:sz w:val="24"/>
            <w:szCs w:val="24"/>
            <w:lang w:val="fr-FR"/>
          </w:rPr>
          <w:t>nawang040904@gmail.com</w:t>
        </w:r>
      </w:hyperlink>
      <w:r w:rsidR="00F234CF" w:rsidRPr="009D32E2">
        <w:rPr>
          <w:rFonts w:ascii="Book Antiqua" w:eastAsia="Kozuka Mincho Pro L" w:hAnsi="Book Antiqua"/>
          <w:sz w:val="24"/>
          <w:szCs w:val="24"/>
          <w:lang w:val="fr-FR"/>
        </w:rPr>
        <w:t xml:space="preserve"> </w:t>
      </w:r>
    </w:p>
    <w:p w14:paraId="7F3B34D8" w14:textId="1C368084" w:rsidR="00915D67" w:rsidRDefault="00915D67" w:rsidP="00F234CF">
      <w:pPr>
        <w:spacing w:after="0" w:line="240" w:lineRule="auto"/>
        <w:jc w:val="center"/>
        <w:rPr>
          <w:rFonts w:ascii="Book Antiqua" w:eastAsia="Kozuka Mincho Pro L" w:hAnsi="Book Antiqua"/>
          <w:sz w:val="24"/>
          <w:szCs w:val="24"/>
          <w:lang w:val="fr-FR"/>
        </w:rPr>
      </w:pPr>
    </w:p>
    <w:p w14:paraId="2AF52274" w14:textId="07147304" w:rsidR="00915D67" w:rsidRDefault="00915D67" w:rsidP="00E968F2">
      <w:pPr>
        <w:spacing w:after="0" w:line="240" w:lineRule="auto"/>
        <w:jc w:val="center"/>
        <w:rPr>
          <w:rFonts w:ascii="Book Antiqua" w:eastAsia="Kozuka Mincho Pro L" w:hAnsi="Book Antiqua"/>
          <w:sz w:val="24"/>
          <w:szCs w:val="24"/>
          <w:lang w:val="fr-FR"/>
        </w:rPr>
      </w:pPr>
      <w:r>
        <w:rPr>
          <w:rFonts w:ascii="Book Antiqua" w:eastAsia="Kozuka Mincho Pro L" w:hAnsi="Book Antiqua"/>
          <w:sz w:val="24"/>
          <w:szCs w:val="24"/>
          <w:lang w:val="fr-FR"/>
        </w:rPr>
        <w:t>Fithrotin</w:t>
      </w:r>
      <w:r w:rsidR="00E968F2">
        <w:rPr>
          <w:rFonts w:ascii="Book Antiqua" w:eastAsia="Kozuka Mincho Pro L" w:hAnsi="Book Antiqua"/>
          <w:sz w:val="24"/>
          <w:szCs w:val="24"/>
          <w:lang w:val="fr-FR"/>
        </w:rPr>
        <w:t xml:space="preserve"> </w:t>
      </w:r>
    </w:p>
    <w:p w14:paraId="7694566C" w14:textId="0B2DF59E" w:rsidR="00915D67" w:rsidRPr="009D32E2" w:rsidRDefault="00915D67" w:rsidP="00915D67">
      <w:pPr>
        <w:spacing w:after="0" w:line="240" w:lineRule="auto"/>
        <w:jc w:val="center"/>
        <w:rPr>
          <w:rFonts w:ascii="Book Antiqua" w:eastAsia="Kozuka Mincho Pro L" w:hAnsi="Book Antiqua"/>
          <w:sz w:val="24"/>
          <w:szCs w:val="24"/>
        </w:rPr>
      </w:pPr>
      <w:r>
        <w:rPr>
          <w:rFonts w:ascii="Book Antiqua" w:eastAsia="Kozuka Mincho Pro L" w:hAnsi="Book Antiqua"/>
          <w:sz w:val="24"/>
          <w:szCs w:val="24"/>
        </w:rPr>
        <w:t>Institut Agama Islam Tarbiyatut Tholabah,</w:t>
      </w:r>
      <w:r w:rsidR="00BE7DFF">
        <w:rPr>
          <w:rFonts w:ascii="Book Antiqua" w:eastAsia="Kozuka Mincho Pro L" w:hAnsi="Book Antiqua"/>
          <w:sz w:val="24"/>
          <w:szCs w:val="24"/>
        </w:rPr>
        <w:t xml:space="preserve"> </w:t>
      </w:r>
      <w:r>
        <w:rPr>
          <w:rFonts w:ascii="Book Antiqua" w:eastAsia="Kozuka Mincho Pro L" w:hAnsi="Book Antiqua"/>
          <w:sz w:val="24"/>
          <w:szCs w:val="24"/>
        </w:rPr>
        <w:t>L</w:t>
      </w:r>
      <w:r w:rsidR="00A33075">
        <w:rPr>
          <w:rFonts w:ascii="Book Antiqua" w:eastAsia="Kozuka Mincho Pro L" w:hAnsi="Book Antiqua"/>
          <w:sz w:val="24"/>
          <w:szCs w:val="24"/>
        </w:rPr>
        <w:t>a</w:t>
      </w:r>
      <w:r>
        <w:rPr>
          <w:rFonts w:ascii="Book Antiqua" w:eastAsia="Kozuka Mincho Pro L" w:hAnsi="Book Antiqua"/>
          <w:sz w:val="24"/>
          <w:szCs w:val="24"/>
        </w:rPr>
        <w:t>mongan,</w:t>
      </w:r>
      <w:r w:rsidR="00BE7DFF">
        <w:rPr>
          <w:rFonts w:ascii="Book Antiqua" w:eastAsia="Kozuka Mincho Pro L" w:hAnsi="Book Antiqua"/>
          <w:sz w:val="24"/>
          <w:szCs w:val="24"/>
        </w:rPr>
        <w:t xml:space="preserve"> </w:t>
      </w:r>
      <w:r>
        <w:rPr>
          <w:rFonts w:ascii="Book Antiqua" w:eastAsia="Kozuka Mincho Pro L" w:hAnsi="Book Antiqua"/>
          <w:sz w:val="24"/>
          <w:szCs w:val="24"/>
        </w:rPr>
        <w:t xml:space="preserve">Indonesia </w:t>
      </w:r>
    </w:p>
    <w:p w14:paraId="60747207" w14:textId="6F72885C" w:rsidR="00915D67" w:rsidRDefault="00915D67" w:rsidP="00F234CF">
      <w:pPr>
        <w:spacing w:after="0" w:line="240" w:lineRule="auto"/>
        <w:jc w:val="center"/>
        <w:rPr>
          <w:rFonts w:ascii="Book Antiqua" w:eastAsia="Kozuka Mincho Pro L" w:hAnsi="Book Antiqua"/>
          <w:sz w:val="24"/>
          <w:szCs w:val="24"/>
          <w:lang w:val="fr-FR"/>
        </w:rPr>
      </w:pPr>
      <w:hyperlink r:id="rId14" w:history="1">
        <w:r w:rsidRPr="00B111B3">
          <w:rPr>
            <w:rStyle w:val="Hyperlink"/>
            <w:rFonts w:ascii="Book Antiqua" w:eastAsia="Kozuka Mincho Pro L" w:hAnsi="Book Antiqua" w:cs="Calibri"/>
            <w:sz w:val="24"/>
            <w:szCs w:val="24"/>
            <w:lang w:val="fr-FR"/>
          </w:rPr>
          <w:t>fithrotin@iai-tabah.ac.id</w:t>
        </w:r>
      </w:hyperlink>
    </w:p>
    <w:p w14:paraId="69969FEF" w14:textId="77777777" w:rsidR="00915D67" w:rsidRDefault="00915D67" w:rsidP="00F234CF">
      <w:pPr>
        <w:spacing w:after="0" w:line="240" w:lineRule="auto"/>
        <w:jc w:val="center"/>
        <w:rPr>
          <w:rFonts w:ascii="Book Antiqua" w:eastAsia="Kozuka Mincho Pro L" w:hAnsi="Book Antiqua"/>
          <w:sz w:val="24"/>
          <w:szCs w:val="24"/>
          <w:lang w:val="fr-FR"/>
        </w:rPr>
      </w:pPr>
    </w:p>
    <w:p w14:paraId="3FAE6683" w14:textId="060AC4D0" w:rsidR="00915D67" w:rsidRDefault="00915D67" w:rsidP="00F234CF">
      <w:pPr>
        <w:spacing w:after="0" w:line="240" w:lineRule="auto"/>
        <w:jc w:val="center"/>
        <w:rPr>
          <w:rFonts w:ascii="Book Antiqua" w:eastAsia="Kozuka Mincho Pro L" w:hAnsi="Book Antiqua"/>
          <w:sz w:val="24"/>
          <w:szCs w:val="24"/>
          <w:lang w:val="fr-FR"/>
        </w:rPr>
      </w:pPr>
      <w:proofErr w:type="spellStart"/>
      <w:r>
        <w:rPr>
          <w:rFonts w:ascii="Book Antiqua" w:eastAsia="Kozuka Mincho Pro L" w:hAnsi="Book Antiqua"/>
          <w:sz w:val="24"/>
          <w:szCs w:val="24"/>
          <w:lang w:val="fr-FR"/>
        </w:rPr>
        <w:t>Sifwatir</w:t>
      </w:r>
      <w:proofErr w:type="spellEnd"/>
      <w:r>
        <w:rPr>
          <w:rFonts w:ascii="Book Antiqua" w:eastAsia="Kozuka Mincho Pro L" w:hAnsi="Book Antiqua"/>
          <w:sz w:val="24"/>
          <w:szCs w:val="24"/>
          <w:lang w:val="fr-FR"/>
        </w:rPr>
        <w:t xml:space="preserve"> Rif’ah</w:t>
      </w:r>
    </w:p>
    <w:p w14:paraId="67A4142E" w14:textId="60EE79C4" w:rsidR="00915D67" w:rsidRPr="009D32E2" w:rsidRDefault="00915D67" w:rsidP="00915D67">
      <w:pPr>
        <w:spacing w:after="0" w:line="240" w:lineRule="auto"/>
        <w:jc w:val="center"/>
        <w:rPr>
          <w:rFonts w:ascii="Book Antiqua" w:eastAsia="Kozuka Mincho Pro L" w:hAnsi="Book Antiqua"/>
          <w:sz w:val="24"/>
          <w:szCs w:val="24"/>
        </w:rPr>
      </w:pPr>
      <w:r>
        <w:rPr>
          <w:rFonts w:ascii="Book Antiqua" w:eastAsia="Kozuka Mincho Pro L" w:hAnsi="Book Antiqua"/>
          <w:sz w:val="24"/>
          <w:szCs w:val="24"/>
        </w:rPr>
        <w:t>Institut Agama Islam Tarbiyatut Tholabah,</w:t>
      </w:r>
      <w:r w:rsidR="00BE7DFF">
        <w:rPr>
          <w:rFonts w:ascii="Book Antiqua" w:eastAsia="Kozuka Mincho Pro L" w:hAnsi="Book Antiqua"/>
          <w:sz w:val="24"/>
          <w:szCs w:val="24"/>
        </w:rPr>
        <w:t xml:space="preserve"> </w:t>
      </w:r>
      <w:r>
        <w:rPr>
          <w:rFonts w:ascii="Book Antiqua" w:eastAsia="Kozuka Mincho Pro L" w:hAnsi="Book Antiqua"/>
          <w:sz w:val="24"/>
          <w:szCs w:val="24"/>
        </w:rPr>
        <w:t>L</w:t>
      </w:r>
      <w:r w:rsidR="00A33075">
        <w:rPr>
          <w:rFonts w:ascii="Book Antiqua" w:eastAsia="Kozuka Mincho Pro L" w:hAnsi="Book Antiqua"/>
          <w:sz w:val="24"/>
          <w:szCs w:val="24"/>
        </w:rPr>
        <w:t>a</w:t>
      </w:r>
      <w:r>
        <w:rPr>
          <w:rFonts w:ascii="Book Antiqua" w:eastAsia="Kozuka Mincho Pro L" w:hAnsi="Book Antiqua"/>
          <w:sz w:val="24"/>
          <w:szCs w:val="24"/>
        </w:rPr>
        <w:t>mongan,</w:t>
      </w:r>
      <w:r w:rsidR="00BE7DFF">
        <w:rPr>
          <w:rFonts w:ascii="Book Antiqua" w:eastAsia="Kozuka Mincho Pro L" w:hAnsi="Book Antiqua"/>
          <w:sz w:val="24"/>
          <w:szCs w:val="24"/>
        </w:rPr>
        <w:t xml:space="preserve"> </w:t>
      </w:r>
      <w:r>
        <w:rPr>
          <w:rFonts w:ascii="Book Antiqua" w:eastAsia="Kozuka Mincho Pro L" w:hAnsi="Book Antiqua"/>
          <w:sz w:val="24"/>
          <w:szCs w:val="24"/>
        </w:rPr>
        <w:t xml:space="preserve">Indonesia </w:t>
      </w:r>
    </w:p>
    <w:p w14:paraId="1CA71728" w14:textId="5EC3E6B9" w:rsidR="00915D67" w:rsidRDefault="00915D67" w:rsidP="00915D67">
      <w:pPr>
        <w:spacing w:after="0" w:line="240" w:lineRule="auto"/>
        <w:jc w:val="center"/>
        <w:rPr>
          <w:rFonts w:ascii="Book Antiqua" w:eastAsia="Kozuka Mincho Pro L" w:hAnsi="Book Antiqua"/>
          <w:sz w:val="24"/>
          <w:szCs w:val="24"/>
          <w:lang w:val="fr-FR"/>
        </w:rPr>
      </w:pPr>
      <w:hyperlink r:id="rId15" w:history="1">
        <w:r w:rsidRPr="00B111B3">
          <w:rPr>
            <w:rStyle w:val="Hyperlink"/>
            <w:rFonts w:ascii="Book Antiqua" w:eastAsia="Kozuka Mincho Pro L" w:hAnsi="Book Antiqua" w:cs="Calibri"/>
            <w:sz w:val="24"/>
            <w:szCs w:val="24"/>
            <w:lang w:val="fr-FR"/>
          </w:rPr>
          <w:t>sifwatirrifah@iai-tabah.ac.id</w:t>
        </w:r>
      </w:hyperlink>
    </w:p>
    <w:p w14:paraId="4E1387C4" w14:textId="77777777" w:rsidR="00651A88" w:rsidRDefault="00651A88" w:rsidP="002938E2">
      <w:pPr>
        <w:spacing w:after="0" w:line="240" w:lineRule="auto"/>
        <w:jc w:val="both"/>
        <w:rPr>
          <w:rFonts w:ascii="Book Antiqua" w:hAnsi="Book Antiqua" w:cs="Times New Roman"/>
          <w:i/>
          <w:color w:val="000000"/>
          <w:sz w:val="24"/>
          <w:szCs w:val="24"/>
        </w:rPr>
      </w:pPr>
    </w:p>
    <w:p w14:paraId="527BC1AA" w14:textId="2B79C894" w:rsidR="003522E0" w:rsidRPr="003522E0" w:rsidRDefault="002938E2" w:rsidP="003522E0">
      <w:pPr>
        <w:spacing w:after="0" w:line="240" w:lineRule="auto"/>
        <w:jc w:val="both"/>
        <w:rPr>
          <w:rFonts w:ascii="Book Antiqua" w:hAnsi="Book Antiqua" w:cs="Times New Roman"/>
          <w:bCs/>
          <w:i/>
          <w:iCs/>
          <w:color w:val="000000"/>
          <w:sz w:val="24"/>
          <w:szCs w:val="24"/>
        </w:rPr>
      </w:pPr>
      <w:r w:rsidRPr="009D32E2">
        <w:rPr>
          <w:rFonts w:ascii="Book Antiqua" w:hAnsi="Book Antiqua" w:cs="Times New Roman"/>
          <w:b/>
          <w:color w:val="000000"/>
          <w:sz w:val="24"/>
          <w:szCs w:val="24"/>
        </w:rPr>
        <w:t>ABSTRACT:</w:t>
      </w:r>
      <w:r w:rsidRPr="009D32E2">
        <w:rPr>
          <w:rFonts w:ascii="Book Antiqua" w:hAnsi="Book Antiqua" w:cs="Times New Roman"/>
          <w:bCs/>
          <w:color w:val="000000"/>
          <w:sz w:val="24"/>
          <w:szCs w:val="24"/>
        </w:rPr>
        <w:t xml:space="preserve"> </w:t>
      </w:r>
      <w:r w:rsidR="003522E0" w:rsidRPr="003522E0">
        <w:rPr>
          <w:rFonts w:ascii="Book Antiqua" w:hAnsi="Book Antiqua" w:cs="Times New Roman"/>
          <w:bCs/>
          <w:i/>
          <w:iCs/>
          <w:color w:val="000000"/>
          <w:sz w:val="24"/>
          <w:szCs w:val="24"/>
        </w:rPr>
        <w:t>This study aims to analyze the phenomenon of</w:t>
      </w:r>
      <w:r w:rsidR="007A726D">
        <w:rPr>
          <w:rFonts w:ascii="Book Antiqua" w:hAnsi="Book Antiqua" w:cs="Times New Roman"/>
          <w:bCs/>
          <w:i/>
          <w:iCs/>
          <w:color w:val="000000"/>
          <w:sz w:val="24"/>
          <w:szCs w:val="24"/>
        </w:rPr>
        <w:t xml:space="preserve"> </w:t>
      </w:r>
      <w:r w:rsidR="0013726F" w:rsidRPr="0013726F">
        <w:rPr>
          <w:rFonts w:ascii="Book Antiqua" w:hAnsi="Book Antiqua" w:cs="Times New Roman"/>
          <w:bCs/>
          <w:i/>
          <w:iCs/>
          <w:color w:val="000000"/>
          <w:sz w:val="24"/>
          <w:szCs w:val="24"/>
        </w:rPr>
        <w:t xml:space="preserve"> Queen Bee Syndrome </w:t>
      </w:r>
      <w:r w:rsidR="003522E0" w:rsidRPr="003522E0">
        <w:rPr>
          <w:rFonts w:ascii="Book Antiqua" w:hAnsi="Book Antiqua" w:cs="Times New Roman"/>
          <w:bCs/>
          <w:i/>
          <w:iCs/>
          <w:color w:val="000000"/>
          <w:sz w:val="24"/>
          <w:szCs w:val="24"/>
        </w:rPr>
        <w:t xml:space="preserve">from the perspectives of the Qur'an and Ibn Khaldun's concept of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i/>
          <w:iCs/>
          <w:color w:val="000000"/>
          <w:sz w:val="24"/>
          <w:szCs w:val="24"/>
        </w:rPr>
        <w:t xml:space="preserve">, as well as to formulate a model for strengthening female solidarity to overcome moral degradation in women's social relations. This research employs a qualitative approach using the library research method. Data were collected from primary and secondary sources, including the Qur'an, Ibn Khaldun's </w:t>
      </w:r>
      <w:r w:rsidR="001C21BC" w:rsidRPr="001C21BC">
        <w:rPr>
          <w:rFonts w:ascii="Book Antiqua" w:hAnsi="Book Antiqua" w:cs="Times New Roman"/>
          <w:bCs/>
          <w:i/>
          <w:iCs/>
          <w:color w:val="000000"/>
          <w:sz w:val="24"/>
          <w:szCs w:val="24"/>
        </w:rPr>
        <w:t>Muqaddimah</w:t>
      </w:r>
      <w:r w:rsidR="003522E0" w:rsidRPr="003522E0">
        <w:rPr>
          <w:rFonts w:ascii="Book Antiqua" w:hAnsi="Book Antiqua" w:cs="Times New Roman"/>
          <w:bCs/>
          <w:i/>
          <w:iCs/>
          <w:color w:val="000000"/>
          <w:sz w:val="24"/>
          <w:szCs w:val="24"/>
        </w:rPr>
        <w:t>, Sayyid Qutb's Fi Zilal al-Qur'an, and various scientific studies discussing</w:t>
      </w:r>
      <w:r w:rsidR="00210FAA" w:rsidRPr="00210FAA">
        <w:rPr>
          <w:rFonts w:ascii="Book Antiqua" w:hAnsi="Book Antiqua" w:cs="Times New Roman"/>
          <w:bCs/>
          <w:i/>
          <w:iCs/>
          <w:color w:val="000000"/>
          <w:sz w:val="24"/>
          <w:szCs w:val="24"/>
        </w:rPr>
        <w:t xml:space="preserve">Queen Bee </w:t>
      </w:r>
      <w:r w:rsidR="001C21BC" w:rsidRPr="001C21BC">
        <w:rPr>
          <w:rFonts w:ascii="Book Antiqua" w:hAnsi="Book Antiqua" w:cs="Times New Roman"/>
          <w:bCs/>
          <w:i/>
          <w:iCs/>
          <w:color w:val="000000"/>
          <w:sz w:val="24"/>
          <w:szCs w:val="24"/>
        </w:rPr>
        <w:t>Syndrome</w:t>
      </w:r>
      <w:r w:rsidR="003522E0" w:rsidRPr="003522E0">
        <w:rPr>
          <w:rFonts w:ascii="Book Antiqua" w:hAnsi="Book Antiqua" w:cs="Times New Roman"/>
          <w:bCs/>
          <w:i/>
          <w:iCs/>
          <w:color w:val="000000"/>
          <w:sz w:val="24"/>
          <w:szCs w:val="24"/>
        </w:rPr>
        <w:t>, women's leadership, morality, and social solidarity. The data were analyzed using descriptive-analytical and interpretative methods. The findings reveal that</w:t>
      </w:r>
      <w:r w:rsidR="007A726D">
        <w:rPr>
          <w:rFonts w:ascii="Book Antiqua" w:hAnsi="Book Antiqua" w:cs="Times New Roman"/>
          <w:bCs/>
          <w:i/>
          <w:iCs/>
          <w:color w:val="000000"/>
          <w:sz w:val="24"/>
          <w:szCs w:val="24"/>
        </w:rPr>
        <w:t xml:space="preserve"> </w:t>
      </w:r>
      <w:r w:rsidR="0013726F" w:rsidRPr="0013726F">
        <w:rPr>
          <w:rFonts w:ascii="Book Antiqua" w:hAnsi="Book Antiqua" w:cs="Times New Roman"/>
          <w:bCs/>
          <w:i/>
          <w:iCs/>
          <w:color w:val="000000"/>
          <w:sz w:val="24"/>
          <w:szCs w:val="24"/>
        </w:rPr>
        <w:t xml:space="preserve"> Queen Bee Syndrome </w:t>
      </w:r>
      <w:r w:rsidR="003522E0" w:rsidRPr="003522E0">
        <w:rPr>
          <w:rFonts w:ascii="Book Antiqua" w:hAnsi="Book Antiqua" w:cs="Times New Roman"/>
          <w:bCs/>
          <w:i/>
          <w:iCs/>
          <w:color w:val="000000"/>
          <w:sz w:val="24"/>
          <w:szCs w:val="24"/>
        </w:rPr>
        <w:t>is not merely an individual psychological problem but also reflects weakened social solidarity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i/>
          <w:iCs/>
          <w:color w:val="000000"/>
          <w:sz w:val="24"/>
          <w:szCs w:val="24"/>
        </w:rPr>
        <w:t xml:space="preserve">) among women due to competitive social structures, patriarchal culture, and the internalization of dominant values. From the Qur'anic perspective, particularly QS. Al-Hujurat verse 11, such behavior contradicts the principles of respect, equality, and mutual support among human beings. Ibn Khaldun's theory further explains that the weakening of social solidarity can lead to fragmentation and social conflict within a group. This study proposes a redesigned framework for strengthening women's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i/>
          <w:iCs/>
          <w:color w:val="000000"/>
          <w:sz w:val="24"/>
          <w:szCs w:val="24"/>
        </w:rPr>
        <w:t xml:space="preserve"> through Qur'anic values, moral awareness, collaborative culture, and inclusive leadership inspired by the exemplary character of Aisyah bint Abu Bakr. The novelty of this study lies in integrating Ibn Khaldun's sociological theory with Qur'anic values to formulate a moral and social approach for addressing</w:t>
      </w:r>
      <w:r w:rsidR="007A726D">
        <w:rPr>
          <w:rFonts w:ascii="Book Antiqua" w:hAnsi="Book Antiqua" w:cs="Times New Roman"/>
          <w:bCs/>
          <w:i/>
          <w:iCs/>
          <w:color w:val="000000"/>
          <w:sz w:val="24"/>
          <w:szCs w:val="24"/>
        </w:rPr>
        <w:t xml:space="preserve"> </w:t>
      </w:r>
      <w:r w:rsidR="00210FAA" w:rsidRPr="00210FAA">
        <w:rPr>
          <w:rFonts w:ascii="Book Antiqua" w:hAnsi="Book Antiqua" w:cs="Times New Roman"/>
          <w:bCs/>
          <w:i/>
          <w:iCs/>
          <w:color w:val="000000"/>
          <w:sz w:val="24"/>
          <w:szCs w:val="24"/>
        </w:rPr>
        <w:t xml:space="preserve">Queen Bee </w:t>
      </w:r>
      <w:r w:rsidR="001C21BC" w:rsidRPr="001C21BC">
        <w:rPr>
          <w:rFonts w:ascii="Book Antiqua" w:hAnsi="Book Antiqua" w:cs="Times New Roman"/>
          <w:bCs/>
          <w:i/>
          <w:iCs/>
          <w:color w:val="000000"/>
          <w:sz w:val="24"/>
          <w:szCs w:val="24"/>
        </w:rPr>
        <w:t>Syndrome</w:t>
      </w:r>
      <w:r w:rsidR="003522E0" w:rsidRPr="003522E0">
        <w:rPr>
          <w:rFonts w:ascii="Book Antiqua" w:hAnsi="Book Antiqua" w:cs="Times New Roman"/>
          <w:bCs/>
          <w:i/>
          <w:iCs/>
          <w:color w:val="000000"/>
          <w:sz w:val="24"/>
          <w:szCs w:val="24"/>
        </w:rPr>
        <w:t>. The study contributes to the development of Islamic social thought concerning women's empowerment and collective solidarity.</w:t>
      </w:r>
    </w:p>
    <w:p w14:paraId="5420E035" w14:textId="1187ADE6" w:rsidR="003522E0" w:rsidRPr="009D32E2" w:rsidRDefault="002938E2" w:rsidP="003522E0">
      <w:pPr>
        <w:spacing w:after="0" w:line="240" w:lineRule="auto"/>
        <w:jc w:val="both"/>
        <w:rPr>
          <w:rFonts w:ascii="Book Antiqua" w:hAnsi="Book Antiqua" w:cs="Times New Roman"/>
          <w:bCs/>
          <w:color w:val="000000"/>
          <w:sz w:val="24"/>
          <w:szCs w:val="24"/>
        </w:rPr>
      </w:pPr>
      <w:r w:rsidRPr="009D32E2">
        <w:rPr>
          <w:rFonts w:ascii="Book Antiqua" w:hAnsi="Book Antiqua" w:cs="Times New Roman"/>
          <w:b/>
          <w:color w:val="000000"/>
          <w:sz w:val="24"/>
          <w:szCs w:val="24"/>
        </w:rPr>
        <w:t>Keywords</w:t>
      </w:r>
      <w:r w:rsidR="003522E0">
        <w:rPr>
          <w:rFonts w:ascii="Book Antiqua" w:hAnsi="Book Antiqua" w:cs="Times New Roman"/>
          <w:b/>
          <w:color w:val="000000"/>
          <w:sz w:val="24"/>
          <w:szCs w:val="24"/>
        </w:rPr>
        <w:t>:</w:t>
      </w:r>
      <w:r w:rsidR="00B6416B">
        <w:rPr>
          <w:rFonts w:ascii="Book Antiqua" w:hAnsi="Book Antiqua" w:cs="Times New Roman"/>
          <w:b/>
          <w:color w:val="000000"/>
          <w:sz w:val="24"/>
          <w:szCs w:val="24"/>
        </w:rPr>
        <w:t xml:space="preserve"> </w:t>
      </w:r>
      <w:r w:rsidR="00210FAA" w:rsidRPr="00B6416B">
        <w:rPr>
          <w:rFonts w:ascii="Book Antiqua" w:hAnsi="Book Antiqua" w:cs="Times New Roman"/>
          <w:bCs/>
          <w:i/>
          <w:iCs/>
          <w:color w:val="000000"/>
          <w:sz w:val="24"/>
          <w:szCs w:val="24"/>
        </w:rPr>
        <w:t>Queen Bee</w:t>
      </w:r>
      <w:r w:rsidR="00210FAA" w:rsidRPr="00210FAA">
        <w:rPr>
          <w:rFonts w:ascii="Book Antiqua" w:hAnsi="Book Antiqua" w:cs="Times New Roman"/>
          <w:b/>
          <w:i/>
          <w:iCs/>
          <w:color w:val="000000"/>
          <w:sz w:val="24"/>
          <w:szCs w:val="24"/>
        </w:rPr>
        <w:t xml:space="preserve"> </w:t>
      </w:r>
      <w:r w:rsidR="001C21BC" w:rsidRPr="001C21BC">
        <w:rPr>
          <w:rFonts w:ascii="Book Antiqua" w:hAnsi="Book Antiqua" w:cs="Times New Roman"/>
          <w:bCs/>
          <w:i/>
          <w:iCs/>
          <w:color w:val="000000"/>
          <w:sz w:val="24"/>
          <w:szCs w:val="24"/>
        </w:rPr>
        <w:t>Syndrome</w:t>
      </w:r>
      <w:r w:rsidR="003522E0" w:rsidRPr="003522E0">
        <w:rPr>
          <w:rFonts w:ascii="Book Antiqua" w:hAnsi="Book Antiqua" w:cs="Times New Roman"/>
          <w:bCs/>
          <w:i/>
          <w:iCs/>
          <w:color w:val="000000"/>
          <w:sz w:val="24"/>
          <w:szCs w:val="24"/>
        </w:rPr>
        <w:t xml:space="preserve">, Women's Solidarity,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i/>
          <w:iCs/>
          <w:color w:val="000000"/>
          <w:sz w:val="24"/>
          <w:szCs w:val="24"/>
        </w:rPr>
        <w:t>, Qur'anic Values, Ibn Khaldun</w:t>
      </w:r>
      <w:r w:rsidR="003522E0">
        <w:rPr>
          <w:rFonts w:ascii="Book Antiqua" w:hAnsi="Book Antiqua" w:cs="Times New Roman"/>
          <w:bCs/>
          <w:i/>
          <w:iCs/>
          <w:color w:val="000000"/>
          <w:sz w:val="24"/>
          <w:szCs w:val="24"/>
        </w:rPr>
        <w:t>.</w:t>
      </w:r>
    </w:p>
    <w:p w14:paraId="7FE7E95C" w14:textId="74BCA50E" w:rsidR="003522E0" w:rsidRPr="003522E0" w:rsidRDefault="00F234CF" w:rsidP="003522E0">
      <w:pPr>
        <w:spacing w:after="0" w:line="240" w:lineRule="auto"/>
        <w:jc w:val="both"/>
        <w:rPr>
          <w:rFonts w:ascii="Book Antiqua" w:hAnsi="Book Antiqua" w:cs="Times New Roman"/>
          <w:bCs/>
          <w:color w:val="000000"/>
          <w:sz w:val="24"/>
          <w:szCs w:val="24"/>
        </w:rPr>
      </w:pPr>
      <w:r w:rsidRPr="009D32E2">
        <w:rPr>
          <w:rFonts w:ascii="Book Antiqua" w:hAnsi="Book Antiqua" w:cs="Times New Roman"/>
          <w:b/>
          <w:color w:val="000000"/>
          <w:sz w:val="24"/>
          <w:szCs w:val="24"/>
        </w:rPr>
        <w:lastRenderedPageBreak/>
        <w:t>ABSTRA</w:t>
      </w:r>
      <w:r w:rsidR="009D32E2" w:rsidRPr="009D32E2">
        <w:rPr>
          <w:rFonts w:ascii="Book Antiqua" w:hAnsi="Book Antiqua" w:cs="Times New Roman"/>
          <w:b/>
          <w:color w:val="000000"/>
          <w:sz w:val="24"/>
          <w:szCs w:val="24"/>
        </w:rPr>
        <w:t>K</w:t>
      </w:r>
      <w:r w:rsidRPr="009D32E2">
        <w:rPr>
          <w:rFonts w:ascii="Book Antiqua" w:hAnsi="Book Antiqua" w:cs="Times New Roman"/>
          <w:b/>
          <w:color w:val="000000"/>
          <w:sz w:val="24"/>
          <w:szCs w:val="24"/>
        </w:rPr>
        <w:t xml:space="preserve">: </w:t>
      </w:r>
      <w:r w:rsidR="003522E0" w:rsidRPr="003522E0">
        <w:rPr>
          <w:rFonts w:ascii="Book Antiqua" w:hAnsi="Book Antiqua" w:cs="Times New Roman"/>
          <w:bCs/>
          <w:color w:val="000000"/>
          <w:sz w:val="24"/>
          <w:szCs w:val="24"/>
        </w:rPr>
        <w:t>Penelitian ini bertujuan untuk menganalisis fenomena</w:t>
      </w:r>
      <w:r w:rsidR="007A726D">
        <w:rPr>
          <w:rFonts w:ascii="Book Antiqua" w:hAnsi="Book Antiqua" w:cs="Times New Roman"/>
          <w:bCs/>
          <w:color w:val="000000"/>
          <w:sz w:val="24"/>
          <w:szCs w:val="24"/>
        </w:rPr>
        <w:t xml:space="preserve"> </w:t>
      </w:r>
      <w:r w:rsidR="0013726F" w:rsidRPr="0013726F">
        <w:rPr>
          <w:rFonts w:ascii="Book Antiqua" w:hAnsi="Book Antiqua" w:cs="Times New Roman"/>
          <w:bCs/>
          <w:i/>
          <w:iCs/>
          <w:color w:val="000000"/>
          <w:sz w:val="24"/>
          <w:szCs w:val="24"/>
        </w:rPr>
        <w:t xml:space="preserve"> Queen Bee Syndrome </w:t>
      </w:r>
      <w:r w:rsidR="003522E0" w:rsidRPr="003522E0">
        <w:rPr>
          <w:rFonts w:ascii="Book Antiqua" w:hAnsi="Book Antiqua" w:cs="Times New Roman"/>
          <w:bCs/>
          <w:color w:val="000000"/>
          <w:sz w:val="24"/>
          <w:szCs w:val="24"/>
        </w:rPr>
        <w:t xml:space="preserve">dalam perspektif Al-Qur'an dan konsep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color w:val="000000"/>
          <w:sz w:val="24"/>
          <w:szCs w:val="24"/>
        </w:rPr>
        <w:t xml:space="preserve"> Ibnu Khaldun serta merumuskan model penguatan solidaritas perempuan sebagai upaya mengatasi degradasi moral dalam relasi sosial perempuan. Penelitian ini menggunakan pendekatan kualitatif dengan metode kajian pustaka (library research). Data diperoleh dari berbagai sumber primer dan sekunder, meliputi Al-Qur'an, </w:t>
      </w:r>
      <w:r w:rsidR="001C21BC" w:rsidRPr="001C21BC">
        <w:rPr>
          <w:rFonts w:ascii="Book Antiqua" w:hAnsi="Book Antiqua" w:cs="Times New Roman"/>
          <w:bCs/>
          <w:i/>
          <w:iCs/>
          <w:color w:val="000000"/>
          <w:sz w:val="24"/>
          <w:szCs w:val="24"/>
        </w:rPr>
        <w:t>Muqaddimah</w:t>
      </w:r>
      <w:r w:rsidR="003522E0" w:rsidRPr="003522E0">
        <w:rPr>
          <w:rFonts w:ascii="Book Antiqua" w:hAnsi="Book Antiqua" w:cs="Times New Roman"/>
          <w:bCs/>
          <w:color w:val="000000"/>
          <w:sz w:val="24"/>
          <w:szCs w:val="24"/>
        </w:rPr>
        <w:t xml:space="preserve"> karya Ibnu Khaldun, </w:t>
      </w:r>
      <w:r w:rsidR="003522E0" w:rsidRPr="000F6A34">
        <w:rPr>
          <w:rFonts w:ascii="Book Antiqua" w:hAnsi="Book Antiqua" w:cs="Times New Roman"/>
          <w:bCs/>
          <w:i/>
          <w:iCs/>
          <w:color w:val="000000"/>
          <w:sz w:val="24"/>
          <w:szCs w:val="24"/>
        </w:rPr>
        <w:t>Fi Zilal al-Qur'an</w:t>
      </w:r>
      <w:r w:rsidR="003522E0" w:rsidRPr="003522E0">
        <w:rPr>
          <w:rFonts w:ascii="Book Antiqua" w:hAnsi="Book Antiqua" w:cs="Times New Roman"/>
          <w:bCs/>
          <w:color w:val="000000"/>
          <w:sz w:val="24"/>
          <w:szCs w:val="24"/>
        </w:rPr>
        <w:t xml:space="preserve"> karya Sayyid Qutb, serta berbagai literatur ilmiah yang membahas</w:t>
      </w:r>
      <w:r w:rsidR="000F6A34">
        <w:rPr>
          <w:rFonts w:ascii="Book Antiqua" w:hAnsi="Book Antiqua" w:cs="Times New Roman"/>
          <w:bCs/>
          <w:color w:val="000000"/>
          <w:sz w:val="24"/>
          <w:szCs w:val="24"/>
        </w:rPr>
        <w:t xml:space="preserve"> </w:t>
      </w:r>
      <w:r w:rsidR="00210FAA" w:rsidRPr="00210FAA">
        <w:rPr>
          <w:rFonts w:ascii="Book Antiqua" w:hAnsi="Book Antiqua" w:cs="Times New Roman"/>
          <w:bCs/>
          <w:i/>
          <w:iCs/>
          <w:color w:val="000000"/>
          <w:sz w:val="24"/>
          <w:szCs w:val="24"/>
        </w:rPr>
        <w:t xml:space="preserve">Queen Bee </w:t>
      </w:r>
      <w:r w:rsidR="001C21BC" w:rsidRPr="001C21BC">
        <w:rPr>
          <w:rFonts w:ascii="Book Antiqua" w:hAnsi="Book Antiqua" w:cs="Times New Roman"/>
          <w:bCs/>
          <w:i/>
          <w:iCs/>
          <w:color w:val="000000"/>
          <w:sz w:val="24"/>
          <w:szCs w:val="24"/>
        </w:rPr>
        <w:t>Syndrome</w:t>
      </w:r>
      <w:r w:rsidR="003522E0" w:rsidRPr="003522E0">
        <w:rPr>
          <w:rFonts w:ascii="Book Antiqua" w:hAnsi="Book Antiqua" w:cs="Times New Roman"/>
          <w:bCs/>
          <w:color w:val="000000"/>
          <w:sz w:val="24"/>
          <w:szCs w:val="24"/>
        </w:rPr>
        <w:t>, kepemimpinan perempuan, moralitas, dan solidaritas sosial. Analisis data dilakukan secara deskriptif-analitis dan interpretatif. Hasil penelitian menunjukkan bahwa</w:t>
      </w:r>
      <w:r w:rsidR="007A726D">
        <w:rPr>
          <w:rFonts w:ascii="Book Antiqua" w:hAnsi="Book Antiqua" w:cs="Times New Roman"/>
          <w:bCs/>
          <w:color w:val="000000"/>
          <w:sz w:val="24"/>
          <w:szCs w:val="24"/>
        </w:rPr>
        <w:t xml:space="preserve"> </w:t>
      </w:r>
      <w:r w:rsidR="0013726F" w:rsidRPr="0013726F">
        <w:rPr>
          <w:rFonts w:ascii="Book Antiqua" w:hAnsi="Book Antiqua" w:cs="Times New Roman"/>
          <w:bCs/>
          <w:i/>
          <w:iCs/>
          <w:color w:val="000000"/>
          <w:sz w:val="24"/>
          <w:szCs w:val="24"/>
        </w:rPr>
        <w:t xml:space="preserve"> Queen Bee Syndrome </w:t>
      </w:r>
      <w:r w:rsidR="003522E0" w:rsidRPr="003522E0">
        <w:rPr>
          <w:rFonts w:ascii="Book Antiqua" w:hAnsi="Book Antiqua" w:cs="Times New Roman"/>
          <w:bCs/>
          <w:color w:val="000000"/>
          <w:sz w:val="24"/>
          <w:szCs w:val="24"/>
        </w:rPr>
        <w:t xml:space="preserve">tidak hanya merupakan persoalan psikologis individual, tetapi juga mencerminkan melemahnya solidaritas sosial </w:t>
      </w:r>
      <w:r w:rsidR="003522E0" w:rsidRPr="000F6A34">
        <w:rPr>
          <w:rFonts w:ascii="Book Antiqua" w:hAnsi="Book Antiqua" w:cs="Times New Roman"/>
          <w:bCs/>
          <w:i/>
          <w:iCs/>
          <w:color w:val="000000"/>
          <w:sz w:val="24"/>
          <w:szCs w:val="24"/>
        </w:rPr>
        <w:t>(</w:t>
      </w:r>
      <w:r w:rsidR="0013726F" w:rsidRPr="0013726F">
        <w:rPr>
          <w:rFonts w:ascii="Book Antiqua" w:hAnsi="Book Antiqua" w:cs="Times New Roman"/>
          <w:bCs/>
          <w:i/>
          <w:iCs/>
          <w:color w:val="000000"/>
          <w:sz w:val="24"/>
          <w:szCs w:val="24"/>
        </w:rPr>
        <w:t>‘asabiyyah</w:t>
      </w:r>
      <w:r w:rsidR="003522E0" w:rsidRPr="000F6A34">
        <w:rPr>
          <w:rFonts w:ascii="Book Antiqua" w:hAnsi="Book Antiqua" w:cs="Times New Roman"/>
          <w:bCs/>
          <w:i/>
          <w:iCs/>
          <w:color w:val="000000"/>
          <w:sz w:val="24"/>
          <w:szCs w:val="24"/>
        </w:rPr>
        <w:t>)</w:t>
      </w:r>
      <w:r w:rsidR="003522E0" w:rsidRPr="003522E0">
        <w:rPr>
          <w:rFonts w:ascii="Book Antiqua" w:hAnsi="Book Antiqua" w:cs="Times New Roman"/>
          <w:bCs/>
          <w:color w:val="000000"/>
          <w:sz w:val="24"/>
          <w:szCs w:val="24"/>
        </w:rPr>
        <w:t xml:space="preserve"> perempuan akibat struktur sosial yang kompetitif, budaya patriarki, dan internalisasi nilai-nilai dominan. Dalam perspektif Al-Qur'an, khususnya QS. Al-Hujurat ayat 11, perilaku tersebut bertentangan dengan prinsip penghormatan terhadap martabat manusia, persamaan derajat, dan saling mendukung antarsesama. Sementara itu, teori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color w:val="000000"/>
          <w:sz w:val="24"/>
          <w:szCs w:val="24"/>
        </w:rPr>
        <w:t xml:space="preserve"> Ibnu Khaldun menjelaskan bahwa melemahnya solidaritas sosial akan melahirkan fragmentasi dan konflik dalam suatu kelompok. Penelitian ini menawarkan redesain skema penguatan </w:t>
      </w:r>
      <w:r w:rsidR="0013726F" w:rsidRPr="0013726F">
        <w:rPr>
          <w:rFonts w:ascii="Book Antiqua" w:hAnsi="Book Antiqua" w:cs="Times New Roman"/>
          <w:bCs/>
          <w:i/>
          <w:iCs/>
          <w:color w:val="000000"/>
          <w:sz w:val="24"/>
          <w:szCs w:val="24"/>
        </w:rPr>
        <w:t>‘asabiyyah</w:t>
      </w:r>
      <w:r w:rsidR="003522E0" w:rsidRPr="003522E0">
        <w:rPr>
          <w:rFonts w:ascii="Book Antiqua" w:hAnsi="Book Antiqua" w:cs="Times New Roman"/>
          <w:bCs/>
          <w:color w:val="000000"/>
          <w:sz w:val="24"/>
          <w:szCs w:val="24"/>
        </w:rPr>
        <w:t xml:space="preserve"> perempuan melalui internalisasi nilai Qur'ani, pembentukan kesadaran moral, penguatan budaya kolaboratif, serta kepemimpinan inklusif yang meneladani Aisyah binti Abu Bakar. Kebaruan penelitian ini terletak pada integrasi konsep sosiologi Ibnu Khaldun dengan nilai-nilai Al-Qur'an dalam merumuskan pendekatan moral dan sosial untuk mengatasi</w:t>
      </w:r>
      <w:r w:rsidR="007A726D">
        <w:rPr>
          <w:rFonts w:ascii="Book Antiqua" w:hAnsi="Book Antiqua" w:cs="Times New Roman"/>
          <w:bCs/>
          <w:color w:val="000000"/>
          <w:sz w:val="24"/>
          <w:szCs w:val="24"/>
        </w:rPr>
        <w:t xml:space="preserve"> </w:t>
      </w:r>
      <w:r w:rsidR="00210FAA" w:rsidRPr="00210FAA">
        <w:rPr>
          <w:rFonts w:ascii="Book Antiqua" w:hAnsi="Book Antiqua" w:cs="Times New Roman"/>
          <w:bCs/>
          <w:i/>
          <w:iCs/>
          <w:color w:val="000000"/>
          <w:sz w:val="24"/>
          <w:szCs w:val="24"/>
        </w:rPr>
        <w:t xml:space="preserve">Queen Bee </w:t>
      </w:r>
      <w:r w:rsidR="001C21BC" w:rsidRPr="001C21BC">
        <w:rPr>
          <w:rFonts w:ascii="Book Antiqua" w:hAnsi="Book Antiqua" w:cs="Times New Roman"/>
          <w:bCs/>
          <w:i/>
          <w:iCs/>
          <w:color w:val="000000"/>
          <w:sz w:val="24"/>
          <w:szCs w:val="24"/>
        </w:rPr>
        <w:t>Syndrome</w:t>
      </w:r>
      <w:r w:rsidR="003522E0" w:rsidRPr="003522E0">
        <w:rPr>
          <w:rFonts w:ascii="Book Antiqua" w:hAnsi="Book Antiqua" w:cs="Times New Roman"/>
          <w:bCs/>
          <w:color w:val="000000"/>
          <w:sz w:val="24"/>
          <w:szCs w:val="24"/>
        </w:rPr>
        <w:t>. Penelitian ini diharapkan dapat memberikan kontribusi bagi pengembangan kajian sosial Islam, pemberdayaan perempuan, dan penguatan solidaritas perempuan dalam kehidupan modern.</w:t>
      </w:r>
    </w:p>
    <w:p w14:paraId="12CF6961" w14:textId="07EC1066" w:rsidR="00F234CF" w:rsidRDefault="009D32E2" w:rsidP="003522E0">
      <w:pPr>
        <w:spacing w:after="0" w:line="240" w:lineRule="auto"/>
        <w:jc w:val="both"/>
        <w:rPr>
          <w:rFonts w:ascii="Book Antiqua" w:hAnsi="Book Antiqua" w:cs="Times New Roman"/>
          <w:i/>
          <w:iCs/>
          <w:color w:val="000000"/>
          <w:sz w:val="24"/>
          <w:szCs w:val="24"/>
        </w:rPr>
      </w:pPr>
      <w:r w:rsidRPr="009D32E2">
        <w:rPr>
          <w:rFonts w:ascii="Book Antiqua" w:hAnsi="Book Antiqua" w:cs="Times New Roman"/>
          <w:b/>
          <w:bCs/>
          <w:color w:val="000000"/>
          <w:sz w:val="24"/>
          <w:szCs w:val="24"/>
        </w:rPr>
        <w:t>Kata Kunci</w:t>
      </w:r>
      <w:r w:rsidR="00F234CF" w:rsidRPr="009D32E2">
        <w:rPr>
          <w:rFonts w:ascii="Book Antiqua" w:hAnsi="Book Antiqua" w:cs="Times New Roman"/>
          <w:b/>
          <w:bCs/>
          <w:color w:val="000000"/>
          <w:sz w:val="24"/>
          <w:szCs w:val="24"/>
        </w:rPr>
        <w:t>:</w:t>
      </w:r>
      <w:r w:rsidR="00B6416B">
        <w:rPr>
          <w:rFonts w:ascii="Book Antiqua" w:hAnsi="Book Antiqua" w:cs="Times New Roman"/>
          <w:b/>
          <w:bCs/>
          <w:color w:val="000000"/>
          <w:sz w:val="24"/>
          <w:szCs w:val="24"/>
        </w:rPr>
        <w:t xml:space="preserve"> </w:t>
      </w:r>
      <w:r w:rsidR="00210FAA" w:rsidRPr="003C2BBD">
        <w:rPr>
          <w:rFonts w:ascii="Book Antiqua" w:hAnsi="Book Antiqua" w:cs="Times New Roman"/>
          <w:i/>
          <w:iCs/>
          <w:color w:val="000000"/>
          <w:sz w:val="24"/>
          <w:szCs w:val="24"/>
        </w:rPr>
        <w:t xml:space="preserve">Queen Bee </w:t>
      </w:r>
      <w:r w:rsidR="001C21BC" w:rsidRPr="003C2BBD">
        <w:rPr>
          <w:rFonts w:ascii="Book Antiqua" w:hAnsi="Book Antiqua" w:cs="Times New Roman"/>
          <w:bCs/>
          <w:i/>
          <w:iCs/>
          <w:color w:val="000000"/>
          <w:sz w:val="24"/>
          <w:szCs w:val="24"/>
        </w:rPr>
        <w:t>Syndrome</w:t>
      </w:r>
      <w:r w:rsidR="003522E0" w:rsidRPr="003C2BBD">
        <w:rPr>
          <w:rFonts w:ascii="Book Antiqua" w:hAnsi="Book Antiqua" w:cs="Times New Roman"/>
          <w:bCs/>
          <w:i/>
          <w:iCs/>
          <w:color w:val="000000"/>
          <w:sz w:val="24"/>
          <w:szCs w:val="24"/>
        </w:rPr>
        <w:t xml:space="preserve">, </w:t>
      </w:r>
      <w:r w:rsidR="0013726F" w:rsidRPr="003C2BBD">
        <w:rPr>
          <w:rFonts w:ascii="Book Antiqua" w:hAnsi="Book Antiqua" w:cs="Times New Roman"/>
          <w:bCs/>
          <w:i/>
          <w:iCs/>
          <w:color w:val="000000"/>
          <w:sz w:val="24"/>
          <w:szCs w:val="24"/>
        </w:rPr>
        <w:t>‘asabiyyah</w:t>
      </w:r>
      <w:r w:rsidR="003522E0" w:rsidRPr="003C2BBD">
        <w:rPr>
          <w:rFonts w:ascii="Book Antiqua" w:hAnsi="Book Antiqua" w:cs="Times New Roman"/>
          <w:bCs/>
          <w:i/>
          <w:iCs/>
          <w:color w:val="000000"/>
          <w:sz w:val="24"/>
          <w:szCs w:val="24"/>
        </w:rPr>
        <w:t xml:space="preserve"> Perempuan, Solidaritas Sosial, Nilai Qur'ani, Ibnu Khaldun</w:t>
      </w:r>
      <w:r w:rsidR="003522E0" w:rsidRPr="003C2BBD">
        <w:rPr>
          <w:rFonts w:ascii="Book Antiqua" w:hAnsi="Book Antiqua" w:cs="Times New Roman"/>
          <w:i/>
          <w:iCs/>
          <w:color w:val="000000"/>
          <w:sz w:val="24"/>
          <w:szCs w:val="24"/>
        </w:rPr>
        <w:t>.</w:t>
      </w:r>
    </w:p>
    <w:p w14:paraId="4B8939DB" w14:textId="77777777" w:rsidR="00971221" w:rsidRPr="00971221" w:rsidRDefault="00971221" w:rsidP="003522E0">
      <w:pPr>
        <w:spacing w:after="0" w:line="240" w:lineRule="auto"/>
        <w:jc w:val="both"/>
        <w:rPr>
          <w:rFonts w:ascii="Book Antiqua" w:hAnsi="Book Antiqua" w:cs="Times New Roman"/>
          <w:color w:val="000000"/>
          <w:sz w:val="24"/>
          <w:szCs w:val="24"/>
        </w:rPr>
      </w:pPr>
    </w:p>
    <w:p w14:paraId="768AE0E4" w14:textId="77777777" w:rsidR="003522E0" w:rsidRPr="003522E0" w:rsidRDefault="003522E0" w:rsidP="003522E0">
      <w:pPr>
        <w:spacing w:after="0" w:line="240" w:lineRule="auto"/>
        <w:jc w:val="both"/>
        <w:rPr>
          <w:rFonts w:ascii="Book Antiqua" w:hAnsi="Book Antiqua" w:cs="Times New Roman"/>
          <w:color w:val="000000"/>
          <w:sz w:val="24"/>
          <w:szCs w:val="24"/>
        </w:rPr>
      </w:pPr>
    </w:p>
    <w:p w14:paraId="3A0A616A" w14:textId="1E2B29E1" w:rsidR="00F234CF" w:rsidRPr="009D32E2" w:rsidRDefault="00F234CF" w:rsidP="00F234CF">
      <w:pPr>
        <w:spacing w:after="0" w:line="240" w:lineRule="auto"/>
        <w:rPr>
          <w:rFonts w:ascii="Book Antiqua" w:hAnsi="Book Antiqua" w:cs="Times New Roman"/>
          <w:color w:val="000000"/>
          <w:sz w:val="24"/>
          <w:szCs w:val="24"/>
        </w:rPr>
      </w:pPr>
      <w:r w:rsidRPr="009D32E2">
        <w:rPr>
          <w:rFonts w:ascii="Book Antiqua" w:hAnsi="Book Antiqua" w:cs="Times New Roman"/>
          <w:b/>
          <w:sz w:val="24"/>
          <w:szCs w:val="24"/>
        </w:rPr>
        <w:t xml:space="preserve">PENDAHULUAN </w:t>
      </w:r>
    </w:p>
    <w:p w14:paraId="7FB438CF" w14:textId="2ECED48D" w:rsidR="00C8623F" w:rsidRP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Dalam dinamika peradaban manusia, perempuan memiliki peran strategis sebagai fondasi utama dalam pembentukan generasi. Seperti kata pepatah, perempuan adalah tiang negara; apabila ia baik maka baiklah negara, dan apabila ia rusak maka rusaklah negara. Dari perempuan lahirlah nilai, karakter, dan arah masa depan suatu bangsa. Oleh karena itu, kualitas moral, intelektual, dan spiritual perempuan menjadi indikator penting dalam menentukan kuat atau lemahnya suatu peradaban. Perempuan yang berakhlak mulia berpotensi melahirkan generasi yang berkarakter, sedangkan krisis moral pada perempuan dapat memunculkan berbagai persoalan sosial yang berdampak luas terhadap kehidupan masyarakat (Mukhtar et al., 2025).</w:t>
      </w:r>
    </w:p>
    <w:p w14:paraId="19F86977" w14:textId="2593D94B" w:rsidR="00C8623F" w:rsidRP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 xml:space="preserve">Dalam konteks Indonesia, peran perempuan sebagai agen pembentuk peradaban telah lama disadari. Pratiwi dan Hudaidah (2021) menjelaskan bahwa Raden Ajeng Kartini meyakini kemajuan bangsa sangat bergantung pada kualitas </w:t>
      </w:r>
      <w:r w:rsidRPr="00C8623F">
        <w:rPr>
          <w:rFonts w:ascii="Book Antiqua" w:hAnsi="Book Antiqua" w:cs="Times New Roman"/>
          <w:sz w:val="24"/>
          <w:szCs w:val="24"/>
        </w:rPr>
        <w:lastRenderedPageBreak/>
        <w:t>pendidikan perempuan. Pendidikan dipandang sebagai sarana untuk membebaskan perempuan dari keterbelakangan, ketidakadilan, dan berbagai hambatan sosial yang membatasi potensi mereka. Selain itu,</w:t>
      </w:r>
      <w:r w:rsidR="000B46FC">
        <w:rPr>
          <w:rFonts w:ascii="Book Antiqua" w:hAnsi="Book Antiqua" w:cs="Times New Roman"/>
          <w:sz w:val="24"/>
          <w:szCs w:val="24"/>
        </w:rPr>
        <w:t xml:space="preserve"> Larasati dan Noviani (2021) menjelaskan bahwa</w:t>
      </w:r>
      <w:r w:rsidRPr="00C8623F">
        <w:rPr>
          <w:rFonts w:ascii="Book Antiqua" w:hAnsi="Book Antiqua" w:cs="Times New Roman"/>
          <w:sz w:val="24"/>
          <w:szCs w:val="24"/>
        </w:rPr>
        <w:t xml:space="preserve"> perempuan tidak hanya berperan sebagai anggota masyarakat, tetapi juga sebagai madrasah pertama bagi anak-anaknya yang berperan penting dalam pembentukan karakter generasi penerus bangsa</w:t>
      </w:r>
      <w:r w:rsidR="00C86CC9">
        <w:rPr>
          <w:rFonts w:ascii="Book Antiqua" w:hAnsi="Book Antiqua" w:cs="Times New Roman"/>
          <w:sz w:val="24"/>
          <w:szCs w:val="24"/>
        </w:rPr>
        <w:t xml:space="preserve">. </w:t>
      </w:r>
      <w:r w:rsidRPr="00C8623F">
        <w:rPr>
          <w:rFonts w:ascii="Book Antiqua" w:hAnsi="Book Antiqua" w:cs="Times New Roman"/>
          <w:sz w:val="24"/>
          <w:szCs w:val="24"/>
        </w:rPr>
        <w:t>Dengan demikian, kualitas perempuan memiliki hubungan yang erat dengan kualitas generasi yang akan lahir dan berkembang di masa depan.</w:t>
      </w:r>
    </w:p>
    <w:p w14:paraId="1EF31F6F" w14:textId="1D7E3DEC" w:rsidR="00C8623F" w:rsidRP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Namun demikian, realitas sosial menunjukkan kondisi yang cukup memprihatinkan. Berdasarkan data Kementerian Pemberdayaan Perempuan dan Perlindungan Anak (KemenPPPA), ribuan kasus kekerasan terhadap perempuan dan anak masih terjadi di Indonesia sepanjang tahun 2025 (KemenPPPA, 2025). Selain itu, Badan Kependudukan dan Keluarga Berencana Nasional (BKKBN) melaporkan bahwa sekitar 26 dari 1.000 perempuan usia 15–19 tahun mengalami kehamilan pada usia remaja (BKKBN, 2024). Tingginya angka kehamilan dini menunjukkan bahwa pendidikan belum sepenuhnya mampu memberikan literasi kesehatan reproduksi serta kemampuan pengambilan keputusan yang baik bagi remaja. Di sisi lain, tingginya angka kekerasan terhadap perempuan dan anak mengindikasikan bahwa sistem perlindungan sosial serta budaya yang mendukung kesetaraan masih menghadapi berbagai tantangan. Kondisi tersebut menunjukkan bahwa krisis moral tidak hanya terjadi pada tingkat individu, tetapi juga telah berkembang menjadi persoalan sosial yang bersifat struktural.</w:t>
      </w:r>
    </w:p>
    <w:p w14:paraId="4025A95F" w14:textId="4BE3ED1A" w:rsidR="00C8623F" w:rsidRP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Di tengah kondisi tersebut, muncul fenomena yang paradoks dalam relasi sosial perempuan, yaitu</w:t>
      </w:r>
      <w:r w:rsidR="00793086">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C8623F">
        <w:rPr>
          <w:rFonts w:ascii="Book Antiqua" w:hAnsi="Book Antiqua" w:cs="Times New Roman"/>
          <w:sz w:val="24"/>
          <w:szCs w:val="24"/>
        </w:rPr>
        <w:t>. Menurut Sobczak (2018),</w:t>
      </w:r>
      <w:r w:rsidR="0013726F" w:rsidRPr="0013726F">
        <w:rPr>
          <w:rFonts w:ascii="Book Antiqua" w:hAnsi="Book Antiqua" w:cs="Times New Roman"/>
          <w:i/>
          <w:iCs/>
          <w:sz w:val="24"/>
          <w:szCs w:val="24"/>
        </w:rPr>
        <w:t xml:space="preserve"> Queen Bee Syndrome </w:t>
      </w:r>
      <w:r w:rsidRPr="00C8623F">
        <w:rPr>
          <w:rFonts w:ascii="Book Antiqua" w:hAnsi="Book Antiqua" w:cs="Times New Roman"/>
          <w:sz w:val="24"/>
          <w:szCs w:val="24"/>
        </w:rPr>
        <w:t>merupakan kecenderungan sebagian perempuan yang telah mencapai posisi tertentu untuk tidak mendukung sesama perempuan, bahkan dalam beberapa kasus cenderung merendahkan atau menghambat perkembangan mereka. Fenomena ini menjadi menarik untuk dikaji karena terjadi di tengah berbagai upaya pemberdayaan perempuan dan perjuangan kesetaraan gender. Dalam lingkungan yang masih dipengaruhi budaya patriarki, perempuan sering kali menghadapi persaingan yang ketat untuk memperoleh pengakuan dan posisi strategis sehingga memunculkan perilaku kompetitif yang berlebihan dan melemahkan solidaritas antarsesama perempuan (Triana, 2025). Penelitian Yusainy et al. (2023) menunjukkan bahwa</w:t>
      </w:r>
      <w:r w:rsidR="0013726F" w:rsidRPr="0013726F">
        <w:rPr>
          <w:rFonts w:ascii="Book Antiqua" w:hAnsi="Book Antiqua" w:cs="Times New Roman"/>
          <w:i/>
          <w:iCs/>
          <w:sz w:val="24"/>
          <w:szCs w:val="24"/>
        </w:rPr>
        <w:t xml:space="preserve"> Queen Bee Syndrome </w:t>
      </w:r>
      <w:r w:rsidRPr="00C8623F">
        <w:rPr>
          <w:rFonts w:ascii="Book Antiqua" w:hAnsi="Book Antiqua" w:cs="Times New Roman"/>
          <w:sz w:val="24"/>
          <w:szCs w:val="24"/>
        </w:rPr>
        <w:t>dapat melahirkan praktik eksklusi sosial, diskriminasi, dan ostrasisme terhadap perempuan lain sehingga menghambat terciptanya relasi sosial yang sehat.</w:t>
      </w:r>
    </w:p>
    <w:p w14:paraId="3A94C87D" w14:textId="75B3118A" w:rsidR="00C8623F" w:rsidRP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 xml:space="preserve">Fenomena tersebut tidak dapat dipahami hanya sebagai persoalan individu, melainkan juga sebagai refleksi dari krisis nilai dalam kehidupan sosial. Dalam perspektif sosiologi Islam, Marjuan et al. (2025) menjelaskan bahwa kekuatan suatu kelompok sangat ditentukan oleh keberadaan </w:t>
      </w:r>
      <w:r w:rsidR="0013726F" w:rsidRPr="0013726F">
        <w:rPr>
          <w:rFonts w:ascii="Book Antiqua" w:hAnsi="Book Antiqua" w:cs="Times New Roman"/>
          <w:i/>
          <w:iCs/>
          <w:sz w:val="24"/>
          <w:szCs w:val="24"/>
        </w:rPr>
        <w:t>‘asabiyyah</w:t>
      </w:r>
      <w:r w:rsidRPr="00C8623F">
        <w:rPr>
          <w:rFonts w:ascii="Book Antiqua" w:hAnsi="Book Antiqua" w:cs="Times New Roman"/>
          <w:sz w:val="24"/>
          <w:szCs w:val="24"/>
        </w:rPr>
        <w:t xml:space="preserve"> atau solidaritas sosial yang mengikat anggotanya. Ketika solidaritas melemah, maka konflik, perpecahan, dan persaingan yang destruktif akan lebih mudah muncul. Perspektif ini relevan untuk memahami</w:t>
      </w:r>
      <w:r w:rsidR="0013726F" w:rsidRPr="0013726F">
        <w:rPr>
          <w:rFonts w:ascii="Book Antiqua" w:hAnsi="Book Antiqua" w:cs="Times New Roman"/>
          <w:i/>
          <w:iCs/>
          <w:sz w:val="24"/>
          <w:szCs w:val="24"/>
        </w:rPr>
        <w:t xml:space="preserve"> Queen Bee Syndrome </w:t>
      </w:r>
      <w:r w:rsidRPr="00C8623F">
        <w:rPr>
          <w:rFonts w:ascii="Book Antiqua" w:hAnsi="Book Antiqua" w:cs="Times New Roman"/>
          <w:sz w:val="24"/>
          <w:szCs w:val="24"/>
        </w:rPr>
        <w:t xml:space="preserve">sebagai bentuk retaknya solidaritas sosial di antara perempuan. Sementara itu, Al-Qur'an mengajarkan pentingnya menjaga martabat </w:t>
      </w:r>
      <w:r w:rsidRPr="00C8623F">
        <w:rPr>
          <w:rFonts w:ascii="Book Antiqua" w:hAnsi="Book Antiqua" w:cs="Times New Roman"/>
          <w:sz w:val="24"/>
          <w:szCs w:val="24"/>
        </w:rPr>
        <w:lastRenderedPageBreak/>
        <w:t>manusia dan membangun hubungan sosial yang didasarkan pada penghormatan, kerja sama, dan persaudaraan. Nilai tersebut tercermin dalam QS. Al-Hujurat ayat 11–13 yang melarang perilaku merendahkan, mencela, maupun merusak kehormatan orang lain (Shofwan &amp; Munib, 2023).</w:t>
      </w:r>
    </w:p>
    <w:p w14:paraId="4218210C" w14:textId="77777777" w:rsidR="00AE08CE"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 xml:space="preserve">Sebagai bentuk solusi, Islam menghadirkan teladan perempuan yang memiliki akhlak mulia, salah satunya adalah Aisyah binti Abu Bakar RA. Qomariyah (2017) menjelaskan bahwa Aisyah RA dikenal sebagai sosok yang cerdas, berwawasan luas, serta memiliki kontribusi besar dalam pengembangan ilmu pengetahuan Islam. Beliau tidak menjadikan ilmu dan kedudukannya sebagai sarana untuk merendahkan orang lain, melainkan sebagai media untuk mendidik dan memberdayakan umat. </w:t>
      </w:r>
      <w:r w:rsidR="00AE08CE">
        <w:rPr>
          <w:rFonts w:ascii="Book Antiqua" w:hAnsi="Book Antiqua" w:cs="Times New Roman"/>
          <w:sz w:val="24"/>
          <w:szCs w:val="24"/>
        </w:rPr>
        <w:t>Sayyidah Aisyah RA merupakan teladan kepemimpinan perempuan dalam Islam yang mengedepankan ilmu, akhlak, kebijaksanaan, dan semangat berbagi pengetahuan kepada umat. Kepemimpinannya dibangun atas prinsip pemberdayaan dan penghormatan terhadap martabat manusia, sehingga menjadi model kepemimpinan yang inklusif dan berbeda dengan karakteristik Queen Bee Syndrome yang ditandai oleh rendahnya empati serta lemahnya solidaritas sosial (Huriyah et al., 2023).</w:t>
      </w:r>
    </w:p>
    <w:p w14:paraId="1001C427" w14:textId="7A438C5D" w:rsidR="00C8623F" w:rsidRDefault="00C8623F" w:rsidP="00C8623F">
      <w:pPr>
        <w:widowControl w:val="0"/>
        <w:spacing w:after="0" w:line="240" w:lineRule="auto"/>
        <w:ind w:right="28" w:firstLine="567"/>
        <w:jc w:val="both"/>
        <w:rPr>
          <w:rFonts w:ascii="Book Antiqua" w:hAnsi="Book Antiqua" w:cs="Times New Roman"/>
          <w:sz w:val="24"/>
          <w:szCs w:val="24"/>
        </w:rPr>
      </w:pPr>
      <w:r w:rsidRPr="00C8623F">
        <w:rPr>
          <w:rFonts w:ascii="Book Antiqua" w:hAnsi="Book Antiqua" w:cs="Times New Roman"/>
          <w:sz w:val="24"/>
          <w:szCs w:val="24"/>
        </w:rPr>
        <w:t>Penelitian mengenai</w:t>
      </w:r>
      <w:r w:rsidR="0013726F" w:rsidRPr="0013726F">
        <w:rPr>
          <w:rFonts w:ascii="Book Antiqua" w:hAnsi="Book Antiqua" w:cs="Times New Roman"/>
          <w:i/>
          <w:iCs/>
          <w:sz w:val="24"/>
          <w:szCs w:val="24"/>
        </w:rPr>
        <w:t xml:space="preserve"> Queen Bee Syndrome </w:t>
      </w:r>
      <w:r w:rsidRPr="00C8623F">
        <w:rPr>
          <w:rFonts w:ascii="Book Antiqua" w:hAnsi="Book Antiqua" w:cs="Times New Roman"/>
          <w:sz w:val="24"/>
          <w:szCs w:val="24"/>
        </w:rPr>
        <w:t xml:space="preserve">telah banyak dilakukan dalam perspektif psikologi organisasi dan studi gender. Akan tetapi, kajian yang menghubungkan fenomena tersebut dengan konsep </w:t>
      </w:r>
      <w:r w:rsidR="0013726F" w:rsidRPr="0013726F">
        <w:rPr>
          <w:rFonts w:ascii="Book Antiqua" w:hAnsi="Book Antiqua" w:cs="Times New Roman"/>
          <w:i/>
          <w:iCs/>
          <w:sz w:val="24"/>
          <w:szCs w:val="24"/>
        </w:rPr>
        <w:t>‘asabiyyah</w:t>
      </w:r>
      <w:r w:rsidRPr="00C8623F">
        <w:rPr>
          <w:rFonts w:ascii="Book Antiqua" w:hAnsi="Book Antiqua" w:cs="Times New Roman"/>
          <w:sz w:val="24"/>
          <w:szCs w:val="24"/>
        </w:rPr>
        <w:t xml:space="preserve"> Ibnu Khaldun serta keteladanan Aisyah RA sebagai model rekonstruksi moralitas perempuan dalam perspektif Islam masih relatif terbatas. Dengan demikian, terdapat celah penelitian yang perlu dikaji lebih lanjut untuk memberikan perspektif baru dalam memahami akar persoalan dan solusi terhadap fenomena tersebut.</w:t>
      </w:r>
      <w:r>
        <w:rPr>
          <w:rFonts w:ascii="Book Antiqua" w:hAnsi="Book Antiqua" w:cs="Times New Roman"/>
          <w:sz w:val="24"/>
          <w:szCs w:val="24"/>
        </w:rPr>
        <w:t xml:space="preserve"> </w:t>
      </w:r>
      <w:r w:rsidRPr="00C8623F">
        <w:rPr>
          <w:rFonts w:ascii="Book Antiqua" w:hAnsi="Book Antiqua" w:cs="Times New Roman"/>
          <w:sz w:val="24"/>
          <w:szCs w:val="24"/>
        </w:rPr>
        <w:t>Berdasarkan uraian tersebut, penelitian ini bertujuan untuk menganalisis fenomena</w:t>
      </w:r>
      <w:r w:rsidR="0013726F" w:rsidRPr="0013726F">
        <w:rPr>
          <w:rFonts w:ascii="Book Antiqua" w:hAnsi="Book Antiqua" w:cs="Times New Roman"/>
          <w:i/>
          <w:iCs/>
          <w:sz w:val="24"/>
          <w:szCs w:val="24"/>
        </w:rPr>
        <w:t xml:space="preserve"> Queen Bee Syndrome </w:t>
      </w:r>
      <w:r w:rsidRPr="00C8623F">
        <w:rPr>
          <w:rFonts w:ascii="Book Antiqua" w:hAnsi="Book Antiqua" w:cs="Times New Roman"/>
          <w:sz w:val="24"/>
          <w:szCs w:val="24"/>
        </w:rPr>
        <w:t xml:space="preserve">sebagai bentuk retaknya </w:t>
      </w:r>
      <w:r w:rsidR="0013726F" w:rsidRPr="0013726F">
        <w:rPr>
          <w:rFonts w:ascii="Book Antiqua" w:hAnsi="Book Antiqua" w:cs="Times New Roman"/>
          <w:i/>
          <w:iCs/>
          <w:sz w:val="24"/>
          <w:szCs w:val="24"/>
        </w:rPr>
        <w:t>‘asabiyyah</w:t>
      </w:r>
      <w:r w:rsidRPr="00C8623F">
        <w:rPr>
          <w:rFonts w:ascii="Book Antiqua" w:hAnsi="Book Antiqua" w:cs="Times New Roman"/>
          <w:sz w:val="24"/>
          <w:szCs w:val="24"/>
        </w:rPr>
        <w:t xml:space="preserve"> perempuan dalam perspektif Islam serta mengkaji keteladanan Aisyah RA sebagai model rekonstruksi moralitas dan solidaritas perempuan. Penelitian ini diharapkan dapat memberikan kontribusi teoritis dalam pengembangan studi gender Islam dan menjadi tawaran solusi moral dalam membangun kembali solidaritas perempuan yang inklusif, harmonis, dan memberdayakan di tengah kehidupan sosial kontemporer.</w:t>
      </w:r>
    </w:p>
    <w:p w14:paraId="02D85196" w14:textId="77777777" w:rsidR="00230F75" w:rsidRDefault="00230F75" w:rsidP="00F234CF">
      <w:pPr>
        <w:widowControl w:val="0"/>
        <w:spacing w:after="0" w:line="240" w:lineRule="auto"/>
        <w:ind w:right="28"/>
        <w:jc w:val="both"/>
        <w:rPr>
          <w:rFonts w:ascii="Book Antiqua" w:hAnsi="Book Antiqua" w:cs="Times New Roman"/>
          <w:i/>
          <w:color w:val="000000"/>
          <w:sz w:val="24"/>
          <w:szCs w:val="24"/>
        </w:rPr>
      </w:pPr>
    </w:p>
    <w:p w14:paraId="255BDB5E" w14:textId="2148D9CD" w:rsidR="00F234CF" w:rsidRPr="009D32E2" w:rsidRDefault="00F234CF" w:rsidP="00F234CF">
      <w:pPr>
        <w:widowControl w:val="0"/>
        <w:spacing w:after="0" w:line="240" w:lineRule="auto"/>
        <w:ind w:right="28"/>
        <w:jc w:val="both"/>
        <w:rPr>
          <w:rFonts w:ascii="Book Antiqua" w:hAnsi="Book Antiqua" w:cs="Times New Roman"/>
          <w:sz w:val="24"/>
          <w:szCs w:val="24"/>
        </w:rPr>
      </w:pPr>
      <w:r w:rsidRPr="009D32E2">
        <w:rPr>
          <w:rFonts w:ascii="Book Antiqua" w:hAnsi="Book Antiqua" w:cs="Times New Roman"/>
          <w:b/>
          <w:sz w:val="24"/>
          <w:szCs w:val="24"/>
        </w:rPr>
        <w:t xml:space="preserve">METODE </w:t>
      </w:r>
    </w:p>
    <w:p w14:paraId="03F2128F" w14:textId="52827A2D" w:rsidR="00651A88" w:rsidRDefault="00651A88" w:rsidP="00B45880">
      <w:pPr>
        <w:widowControl w:val="0"/>
        <w:spacing w:after="0" w:line="240" w:lineRule="auto"/>
        <w:ind w:right="28" w:firstLine="567"/>
        <w:jc w:val="both"/>
        <w:rPr>
          <w:rFonts w:ascii="Book Antiqua" w:hAnsi="Book Antiqua" w:cs="Times New Roman"/>
          <w:sz w:val="24"/>
          <w:szCs w:val="24"/>
        </w:rPr>
      </w:pPr>
      <w:r w:rsidRPr="00651A88">
        <w:rPr>
          <w:rFonts w:ascii="Book Antiqua" w:hAnsi="Book Antiqua" w:cs="Times New Roman"/>
          <w:sz w:val="24"/>
          <w:szCs w:val="24"/>
        </w:rPr>
        <w:t>Penelitian ini menggunakan metode penelitian kepustakaan (library research) dengan pendekatan kualitatif deskriptif. Data diperoleh dari berbagai sumber pustaka berupa Al-Qur’an, kitab tafsir, buku, serta artikel jurnal ilmiah yang relevan dengan tema</w:t>
      </w:r>
      <w:r w:rsidR="00915D67">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651A88">
        <w:rPr>
          <w:rFonts w:ascii="Book Antiqua" w:hAnsi="Book Antiqua" w:cs="Times New Roman"/>
          <w:sz w:val="24"/>
          <w:szCs w:val="24"/>
        </w:rPr>
        <w:t xml:space="preserve">, konsep </w:t>
      </w:r>
      <w:r w:rsidR="0013726F" w:rsidRPr="0013726F">
        <w:rPr>
          <w:rFonts w:ascii="Book Antiqua" w:hAnsi="Book Antiqua" w:cs="Times New Roman"/>
          <w:i/>
          <w:iCs/>
          <w:sz w:val="24"/>
          <w:szCs w:val="24"/>
        </w:rPr>
        <w:t>‘asabiyyah</w:t>
      </w:r>
      <w:r w:rsidRPr="00651A88">
        <w:rPr>
          <w:rFonts w:ascii="Book Antiqua" w:hAnsi="Book Antiqua" w:cs="Times New Roman"/>
          <w:sz w:val="24"/>
          <w:szCs w:val="24"/>
        </w:rPr>
        <w:t xml:space="preserve"> Ibnu Khaldun, dan pemberdayaan perempuan. Teknik pengumpulan data dilakukan melalui studi dokumentasi, sedangkan analisis data menggunakan metode analisis isi (</w:t>
      </w:r>
      <w:r w:rsidRPr="00915D67">
        <w:rPr>
          <w:rFonts w:ascii="Book Antiqua" w:hAnsi="Book Antiqua" w:cs="Times New Roman"/>
          <w:i/>
          <w:iCs/>
          <w:sz w:val="24"/>
          <w:szCs w:val="24"/>
        </w:rPr>
        <w:t>content analysis</w:t>
      </w:r>
      <w:r w:rsidRPr="00651A88">
        <w:rPr>
          <w:rFonts w:ascii="Book Antiqua" w:hAnsi="Book Antiqua" w:cs="Times New Roman"/>
          <w:sz w:val="24"/>
          <w:szCs w:val="24"/>
        </w:rPr>
        <w:t>) dengan mengidentifikasi, mengklasifikasi, dan menginterpretasikan data untuk memperoleh pemahaman yang komprehensif terhadap fenomena yang dikaji (Snyder, 2019).</w:t>
      </w:r>
    </w:p>
    <w:p w14:paraId="7D4665A4" w14:textId="77777777" w:rsidR="00971221" w:rsidRPr="009D32E2" w:rsidRDefault="00971221" w:rsidP="00B45880">
      <w:pPr>
        <w:widowControl w:val="0"/>
        <w:spacing w:after="0" w:line="240" w:lineRule="auto"/>
        <w:ind w:right="28" w:firstLine="567"/>
        <w:jc w:val="both"/>
        <w:rPr>
          <w:rFonts w:ascii="Book Antiqua" w:hAnsi="Book Antiqua" w:cs="Times New Roman"/>
          <w:sz w:val="24"/>
          <w:szCs w:val="24"/>
        </w:rPr>
      </w:pPr>
    </w:p>
    <w:p w14:paraId="19BDEB9A" w14:textId="77777777" w:rsidR="00651A88" w:rsidRDefault="00651A88" w:rsidP="00F234CF">
      <w:pPr>
        <w:widowControl w:val="0"/>
        <w:spacing w:after="0" w:line="240" w:lineRule="auto"/>
        <w:ind w:right="28"/>
        <w:jc w:val="both"/>
        <w:rPr>
          <w:rFonts w:ascii="Book Antiqua" w:hAnsi="Book Antiqua" w:cs="Times New Roman"/>
          <w:i/>
          <w:color w:val="000000"/>
          <w:sz w:val="24"/>
          <w:szCs w:val="24"/>
        </w:rPr>
      </w:pPr>
    </w:p>
    <w:p w14:paraId="71FB427F" w14:textId="2E1C9647" w:rsidR="00F234CF" w:rsidRPr="009D32E2" w:rsidRDefault="00F234CF" w:rsidP="00F234CF">
      <w:pPr>
        <w:widowControl w:val="0"/>
        <w:spacing w:after="0" w:line="240" w:lineRule="auto"/>
        <w:ind w:right="28"/>
        <w:jc w:val="both"/>
        <w:rPr>
          <w:rFonts w:ascii="Book Antiqua" w:hAnsi="Book Antiqua" w:cs="Times New Roman"/>
          <w:b/>
          <w:i/>
          <w:sz w:val="24"/>
          <w:szCs w:val="24"/>
        </w:rPr>
      </w:pPr>
      <w:r w:rsidRPr="009D32E2">
        <w:rPr>
          <w:rFonts w:ascii="Book Antiqua" w:hAnsi="Book Antiqua" w:cs="Times New Roman"/>
          <w:b/>
          <w:sz w:val="24"/>
          <w:szCs w:val="24"/>
        </w:rPr>
        <w:lastRenderedPageBreak/>
        <w:t xml:space="preserve">HASIL DAN PEMBAHASAN </w:t>
      </w:r>
    </w:p>
    <w:p w14:paraId="6AC2C39C" w14:textId="552175A2" w:rsidR="00A1795E" w:rsidRPr="00A1795E" w:rsidRDefault="00A1795E" w:rsidP="00A1795E">
      <w:pPr>
        <w:widowControl w:val="0"/>
        <w:spacing w:after="0" w:line="240" w:lineRule="auto"/>
        <w:ind w:left="-142" w:right="28" w:hanging="142"/>
        <w:jc w:val="both"/>
        <w:rPr>
          <w:rFonts w:ascii="Book Antiqua" w:hAnsi="Book Antiqua" w:cs="Times New Roman"/>
          <w:b/>
          <w:bCs/>
          <w:sz w:val="24"/>
          <w:szCs w:val="24"/>
        </w:rPr>
      </w:pPr>
      <w:r>
        <w:rPr>
          <w:rFonts w:ascii="Book Antiqua" w:hAnsi="Book Antiqua" w:cs="Times New Roman"/>
          <w:b/>
          <w:bCs/>
          <w:sz w:val="24"/>
          <w:szCs w:val="24"/>
        </w:rPr>
        <w:t xml:space="preserve">    </w:t>
      </w:r>
      <w:r w:rsidRPr="00A1795E">
        <w:rPr>
          <w:rFonts w:ascii="Book Antiqua" w:hAnsi="Book Antiqua" w:cs="Times New Roman"/>
          <w:b/>
          <w:bCs/>
          <w:sz w:val="24"/>
          <w:szCs w:val="24"/>
        </w:rPr>
        <w:t>Konsep dan Realitas</w:t>
      </w:r>
      <w:r w:rsidR="0013726F" w:rsidRPr="0013726F">
        <w:rPr>
          <w:rFonts w:ascii="Book Antiqua" w:hAnsi="Book Antiqua" w:cs="Times New Roman"/>
          <w:b/>
          <w:bCs/>
          <w:i/>
          <w:iCs/>
          <w:sz w:val="24"/>
          <w:szCs w:val="24"/>
        </w:rPr>
        <w:t xml:space="preserve"> Queen Bee Syndrome </w:t>
      </w:r>
      <w:r w:rsidRPr="00A1795E">
        <w:rPr>
          <w:rFonts w:ascii="Book Antiqua" w:hAnsi="Book Antiqua" w:cs="Times New Roman"/>
          <w:b/>
          <w:bCs/>
          <w:sz w:val="24"/>
          <w:szCs w:val="24"/>
        </w:rPr>
        <w:t>dalam Perspektif Sosial</w:t>
      </w:r>
    </w:p>
    <w:p w14:paraId="742EC495" w14:textId="356FFAFD" w:rsidR="00A1795E" w:rsidRPr="00A1795E" w:rsidRDefault="0013726F" w:rsidP="00A1795E">
      <w:pPr>
        <w:widowControl w:val="0"/>
        <w:spacing w:after="0" w:line="240" w:lineRule="auto"/>
        <w:ind w:right="28" w:firstLine="720"/>
        <w:jc w:val="both"/>
        <w:rPr>
          <w:rFonts w:ascii="Book Antiqua" w:hAnsi="Book Antiqua" w:cs="Times New Roman"/>
          <w:sz w:val="24"/>
          <w:szCs w:val="24"/>
        </w:rPr>
      </w:pPr>
      <w:r w:rsidRPr="0013726F">
        <w:rPr>
          <w:rFonts w:ascii="Book Antiqua" w:hAnsi="Book Antiqua" w:cs="Times New Roman"/>
          <w:i/>
          <w:iCs/>
          <w:sz w:val="24"/>
          <w:szCs w:val="24"/>
        </w:rPr>
        <w:t xml:space="preserve"> Queen Bee Syndrome </w:t>
      </w:r>
      <w:r w:rsidR="00A1795E" w:rsidRPr="00A1795E">
        <w:rPr>
          <w:rFonts w:ascii="Book Antiqua" w:hAnsi="Book Antiqua" w:cs="Times New Roman"/>
          <w:sz w:val="24"/>
          <w:szCs w:val="24"/>
        </w:rPr>
        <w:t>merupakan fenomena sosial yang pertama kali diperkenalkan oleh Graham L. Staines, Trudy E. Jayaratne, dan Carol Tavris melalui artikel The</w:t>
      </w:r>
      <w:r w:rsidRPr="0013726F">
        <w:rPr>
          <w:rFonts w:ascii="Book Antiqua" w:hAnsi="Book Antiqua" w:cs="Times New Roman"/>
          <w:i/>
          <w:iCs/>
          <w:sz w:val="24"/>
          <w:szCs w:val="24"/>
        </w:rPr>
        <w:t xml:space="preserve"> Queen Bee Syndrome </w:t>
      </w:r>
      <w:r w:rsidR="00A1795E" w:rsidRPr="00A1795E">
        <w:rPr>
          <w:rFonts w:ascii="Book Antiqua" w:hAnsi="Book Antiqua" w:cs="Times New Roman"/>
          <w:sz w:val="24"/>
          <w:szCs w:val="24"/>
        </w:rPr>
        <w:t>yang dipublikasikan pada tahun 1974. Istilah ini merujuk pada kecenderungan sebagian perempuan yang telah mencapai posisi tinggi dalam struktur sosial atau organisasi, tetapi justru tidak memberikan dukungan kepada perempuan lain, bahkan cenderung menjaga jarak, bersikap eksklusif, serta menghambat perkembangan sesamanya (Staines et al., 1974). Fenomena ini menunjukkan adanya paradoks dalam relasi sosial perempuan, di mana keberhasilan individu tidak selalu berbanding lurus dengan tumbuhnya solidaritas terhadap kelompoknya sendiri.</w:t>
      </w:r>
    </w:p>
    <w:p w14:paraId="30D2F6A0" w14:textId="2BE739FA"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Fenomena</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umumnya muncul dalam lingkungan yang kompetitif dan didominasi oleh laki-laki. Dalam kondisi tersebut, perempuan yang berhasil mencapai posisi tertentu sering kali menghadapi tekanan untuk membuktikan kapasitas dan kompetensinya secara lebih keras dibandingkan laki-laki. Tekanan tersebut mendorong mereka untuk menyesuaikan diri dengan budaya organisasi yang cenderung maskulin sehingga secara tidak langsung menginternalisasi nilai-nilai dominasi, kompetisi, dan individualisme (Ellemers, 2014; Derks, Van Laar, &amp; Ellemers, 2016). Akibatnya, empati dan solidaritas terhadap sesama perempuan berpotensi mengalami penurunan karena keberhasilan dipandang sebagai sesuatu yang harus dipertahankan secara individual.</w:t>
      </w:r>
    </w:p>
    <w:p w14:paraId="0F1FB727" w14:textId="24C665EB" w:rsidR="00A1795E" w:rsidRPr="00A1795E" w:rsidRDefault="0013726F" w:rsidP="0013726F">
      <w:pPr>
        <w:widowControl w:val="0"/>
        <w:spacing w:after="0" w:line="240" w:lineRule="auto"/>
        <w:ind w:right="28" w:firstLine="720"/>
        <w:jc w:val="both"/>
        <w:rPr>
          <w:rFonts w:ascii="Book Antiqua" w:hAnsi="Book Antiqua" w:cs="Times New Roman"/>
          <w:sz w:val="24"/>
          <w:szCs w:val="24"/>
        </w:rPr>
      </w:pPr>
      <w:r w:rsidRPr="0013726F">
        <w:rPr>
          <w:rFonts w:ascii="Book Antiqua" w:hAnsi="Book Antiqua" w:cs="Times New Roman"/>
          <w:i/>
          <w:iCs/>
          <w:sz w:val="24"/>
          <w:szCs w:val="24"/>
        </w:rPr>
        <w:t xml:space="preserve"> Queen Bee Syndrome </w:t>
      </w:r>
      <w:r w:rsidR="00A1795E" w:rsidRPr="00A1795E">
        <w:rPr>
          <w:rFonts w:ascii="Book Antiqua" w:hAnsi="Book Antiqua" w:cs="Times New Roman"/>
          <w:sz w:val="24"/>
          <w:szCs w:val="24"/>
        </w:rPr>
        <w:t xml:space="preserve">tidak hanya dapat dipahami sebagai gejala sosial, tetapi juga memiliki dimensi psikologis yang kompleks. Dalam banyak kasus, perempuan yang telah mencapai posisi strategis mengalami tekanan psikologis berupa </w:t>
      </w:r>
      <w:r w:rsidR="001C21BC" w:rsidRPr="001C21BC">
        <w:rPr>
          <w:rFonts w:ascii="Book Antiqua" w:hAnsi="Book Antiqua" w:cs="Times New Roman"/>
          <w:i/>
          <w:iCs/>
          <w:sz w:val="24"/>
          <w:szCs w:val="24"/>
        </w:rPr>
        <w:t>fear of replacement</w:t>
      </w:r>
      <w:r w:rsidR="00A1795E" w:rsidRPr="00A1795E">
        <w:rPr>
          <w:rFonts w:ascii="Book Antiqua" w:hAnsi="Book Antiqua" w:cs="Times New Roman"/>
          <w:sz w:val="24"/>
          <w:szCs w:val="24"/>
        </w:rPr>
        <w:t xml:space="preserve">, yaitu ketakutan untuk tergantikan oleh perempuan lain yang dianggap lebih muda, lebih kompeten, atau memiliki potensi yang lebih besar. Kondisi ini melahirkan perilaku defensif yang mendorong individu menjaga jarak dari kelompok perempuan lain sebagai bentuk perlindungan terhadap status sosial yang telah diraih (Derks et al., 2016; Sobczak, 2018). Dalam perspektif psikologi sosial, fenomena tersebut berkaitan dengan konsep </w:t>
      </w:r>
      <w:r w:rsidR="001C21BC" w:rsidRPr="001C21BC">
        <w:rPr>
          <w:rFonts w:ascii="Book Antiqua" w:hAnsi="Book Antiqua" w:cs="Times New Roman"/>
          <w:i/>
          <w:iCs/>
          <w:sz w:val="24"/>
          <w:szCs w:val="24"/>
        </w:rPr>
        <w:t>in-group favoritism</w:t>
      </w:r>
      <w:r w:rsidR="00A1795E" w:rsidRPr="00A1795E">
        <w:rPr>
          <w:rFonts w:ascii="Book Antiqua" w:hAnsi="Book Antiqua" w:cs="Times New Roman"/>
          <w:sz w:val="24"/>
          <w:szCs w:val="24"/>
        </w:rPr>
        <w:t xml:space="preserve"> dan </w:t>
      </w:r>
      <w:r w:rsidR="001C21BC" w:rsidRPr="001C21BC">
        <w:rPr>
          <w:rFonts w:ascii="Book Antiqua" w:hAnsi="Book Antiqua" w:cs="Times New Roman"/>
          <w:i/>
          <w:iCs/>
          <w:sz w:val="24"/>
          <w:szCs w:val="24"/>
        </w:rPr>
        <w:t>out-group distancing</w:t>
      </w:r>
      <w:r w:rsidR="00A1795E" w:rsidRPr="00A1795E">
        <w:rPr>
          <w:rFonts w:ascii="Book Antiqua" w:hAnsi="Book Antiqua" w:cs="Times New Roman"/>
          <w:sz w:val="24"/>
          <w:szCs w:val="24"/>
        </w:rPr>
        <w:t>, yakni kecenderungan individu untuk mempertahankan posisinya dengan membangun batas sosial terhadap kelompok yang dianggap dapat mengancam eksistensinya.</w:t>
      </w:r>
    </w:p>
    <w:p w14:paraId="08376F12" w14:textId="4FE074E0"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Selain itu, perempuan yang berada pada posisi dominan sering kali mengalami internalisasi nilai-nilai patriarkal tanpa disadari. Mereka dipaksa untuk beradaptasi dengan sistem sosial yang kompetitif dan berorientasi pada kekuasaan sehingga karakteristik yang identik dengan empati, kerja sama, dan solidaritas menjadi semakin melemah. Akibatnya, muncul sikap yang terlihat lebih keras terhadap sesama perempuan sebagai strategi untuk bertahan dalam sistem yang tidak sepenuhnya memberikan ruang yang setara bagi perempuan (Alfajri, Rafid, &amp; Al Kindi, 2025). Dengan demikian,</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 xml:space="preserve">tidak dapat disederhanakan sebagai persoalan karakter individu semata, melainkan </w:t>
      </w:r>
      <w:r w:rsidRPr="00A1795E">
        <w:rPr>
          <w:rFonts w:ascii="Book Antiqua" w:hAnsi="Book Antiqua" w:cs="Times New Roman"/>
          <w:sz w:val="24"/>
          <w:szCs w:val="24"/>
        </w:rPr>
        <w:lastRenderedPageBreak/>
        <w:t>merupakan hasil interaksi antara tekanan psikologis, struktur sosial, dan budaya patriarkal yang membentuk perilaku perempuan dalam ruang publik.</w:t>
      </w:r>
    </w:p>
    <w:p w14:paraId="683A5788" w14:textId="0A4FDDB9"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Dalam kajian empiris, fenomena ini telah dibuktikan melalui berbagai penelitian. Naomi Ellemers menemukan bahwa perempuan yang berhasil mencapai posisi kepemimpinan dalam lingkungan yang bias gender cenderung menjaga jarak dari kelompok perempuan lain sebagai strategi mempertahankan status sosialnya (Ellemers, 2014). Temuan tersebut diperkuat oleh penelitian Derks, Van Laar, dan Ellemers yang menunjukkan bahwa perempuan yang sukses dalam lingkungan kerja yang didominasi laki-laki lebih mungkin menunjukkan sikap kritis terhadap perempuan lain dibandingkan terhadap laki-laki (Derks et al., 2016). Sementara itu, penelitian Yusainy dkk. mengungkap bahwa fenomena</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juga berkaitan dengan praktik eksklusi sosial dan ostrasisme di lingkungan kerja yang berdampak pada menurunnya kesejahteraan psikologis pekerja perempuan (Yusainy et al., 2023). Berbagai temuan tersebut menunjukkan bahwa</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merupakan fenomena nyata yang dapat diamati dan diukur secara ilmiah, bukan sekadar asumsi sosial yang berkembang dalam masyarakat.</w:t>
      </w:r>
    </w:p>
    <w:p w14:paraId="386F43FA" w14:textId="67FD29A6"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Dalam konteks Indonesia, fenomena ini dapat ditemukan dalam berbagai ruang sosial, baik di lingkungan pendidikan, organisasi, maupun dunia kerja. Meskipun sering kali tidak disadari secara eksplisit, pola relasi yang menunjukkan kurangnya dukungan antarsesama perempuan, sikap saling merendahkan, hingga munculnya persaingan yang tidak sehat menjadi indikasi nyata dari gejala tersebut. Budaya patriarkal yang masih mengakar turut memperkuat kondisi ini karena perempuan yang berhasil mencapai posisi tertentu merasa perlu mempertahankan eksistensinya dengan cara menyesuaikan diri terhadap sistem yang berlaku. Akibatnya, keberhasilan yang seharusnya menjadi pintu pembuka bagi pemberdayaan perempuan lain justru berpotensi melahirkan relasi sosial yang eksklusif dan kompetitif.</w:t>
      </w:r>
    </w:p>
    <w:p w14:paraId="668CDFA4" w14:textId="6DDAE84A"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Jika ditelaah lebih dalam, fenomena</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menunjukkan adanya ketimpangan antara keberhasilan struktural dan kematangan moral. Keberhasilan dalam mencapai posisi sosial tidak selalu diiringi dengan kedewasaan dalam membangun relasi yang sehat. Pencapaian eksternal tidak secara otomatis mencerminkan kualitas internal seseorang, khususnya dalam aspek moralitas. Ketika nilai empati, keadilan, dan solidaritas tidak lagi menjadi dasar dalam berinteraksi, maka relasi sosial akan kehilangan dimensi kemanusiaannya dan berubah menjadi arena persaingan yang destruktif.</w:t>
      </w:r>
    </w:p>
    <w:p w14:paraId="5D1379BA" w14:textId="0BF72878" w:rsidR="00A1795E" w:rsidRP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 xml:space="preserve">Dalam perspektif Ibnu Khaldun, kondisi tersebut dapat dipahami sebagai bentuk melemahnya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xml:space="preserve"> atau solidaritas sosial dalam suatu kelompok. Menurut Ibnu Khaldun,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xml:space="preserve"> merupakan fondasi utama yang memungkinkan terbentuknya kerja sama, saling mendukung, dan keberlangsungan kehidupan sosial. Ketika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xml:space="preserve"> melemah, maka yang muncul adalah konflik, rivalitas, dan kecenderungan untuk saling menjatuhkan (</w:t>
      </w:r>
      <w:r w:rsidR="005C5CCA" w:rsidRPr="005C5CCA">
        <w:rPr>
          <w:rFonts w:ascii="Book Antiqua" w:hAnsi="Book Antiqua" w:cs="Times New Roman"/>
          <w:sz w:val="24"/>
          <w:szCs w:val="24"/>
        </w:rPr>
        <w:t>Marjuan et al. (2025)</w:t>
      </w:r>
      <w:r w:rsidR="005C5CCA">
        <w:rPr>
          <w:rFonts w:ascii="Book Antiqua" w:hAnsi="Book Antiqua" w:cs="Times New Roman"/>
          <w:sz w:val="24"/>
          <w:szCs w:val="24"/>
        </w:rPr>
        <w:t xml:space="preserve">. </w:t>
      </w:r>
      <w:r w:rsidRPr="00A1795E">
        <w:rPr>
          <w:rFonts w:ascii="Book Antiqua" w:hAnsi="Book Antiqua" w:cs="Times New Roman"/>
          <w:sz w:val="24"/>
          <w:szCs w:val="24"/>
        </w:rPr>
        <w:t>Fenomena</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 xml:space="preserve">mencerminkan kondisi tersebut karena perempuan tidak lagi membangun ikatan solidaritas yang kuat dengan sesamanya. Keberhasilan </w:t>
      </w:r>
      <w:r w:rsidRPr="00A1795E">
        <w:rPr>
          <w:rFonts w:ascii="Book Antiqua" w:hAnsi="Book Antiqua" w:cs="Times New Roman"/>
          <w:sz w:val="24"/>
          <w:szCs w:val="24"/>
        </w:rPr>
        <w:lastRenderedPageBreak/>
        <w:t>dipandang sebagai capaian individual yang harus dipertahankan secara eksklusif, bukan sebagai keberhasilan kolektif yang dapat membuka jalan bagi perempuan lain untuk berkembang. Dengan kata lain,</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 xml:space="preserve">dapat dipahami sebagai manifestasi kontemporer dari melemahnya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xml:space="preserve"> dalam relasi sosial perempuan.Akibat dari melemahnya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xml:space="preserve"> tersebut, potensi kekuatan sosial perempuan yang seharusnya dapat menjadi modal penting dalam pembangunan peradaban justru mengalami fragmentasi akibat rivalitas internal. Padahal, solidaritas antarsesama perempuan memiliki peran strategis dalam menciptakan lingkungan sosial yang lebih adil, inklusif, dan berkelanjutan. Ketika solidaritas digantikan oleh kompetisi yang berlebihan, maka ruang kolaborasi menjadi semakin sempit dan peluang pemberdayaan kolektif semakin sulit diwujudkan.</w:t>
      </w:r>
    </w:p>
    <w:p w14:paraId="5A496E70" w14:textId="565B2A76" w:rsidR="00A1795E" w:rsidRDefault="00A1795E" w:rsidP="00A1795E">
      <w:pPr>
        <w:widowControl w:val="0"/>
        <w:spacing w:after="0" w:line="240" w:lineRule="auto"/>
        <w:ind w:right="28" w:firstLine="720"/>
        <w:jc w:val="both"/>
        <w:rPr>
          <w:rFonts w:ascii="Book Antiqua" w:hAnsi="Book Antiqua" w:cs="Times New Roman"/>
          <w:sz w:val="24"/>
          <w:szCs w:val="24"/>
        </w:rPr>
      </w:pPr>
      <w:r w:rsidRPr="00A1795E">
        <w:rPr>
          <w:rFonts w:ascii="Book Antiqua" w:hAnsi="Book Antiqua" w:cs="Times New Roman"/>
          <w:sz w:val="24"/>
          <w:szCs w:val="24"/>
        </w:rPr>
        <w:t>Dengan demikian,</w:t>
      </w:r>
      <w:r w:rsidR="0013726F" w:rsidRPr="0013726F">
        <w:rPr>
          <w:rFonts w:ascii="Book Antiqua" w:hAnsi="Book Antiqua" w:cs="Times New Roman"/>
          <w:i/>
          <w:iCs/>
          <w:sz w:val="24"/>
          <w:szCs w:val="24"/>
        </w:rPr>
        <w:t xml:space="preserve"> Queen Bee Syndrome </w:t>
      </w:r>
      <w:r w:rsidRPr="00A1795E">
        <w:rPr>
          <w:rFonts w:ascii="Book Antiqua" w:hAnsi="Book Antiqua" w:cs="Times New Roman"/>
          <w:sz w:val="24"/>
          <w:szCs w:val="24"/>
        </w:rPr>
        <w:t>tidak hanya dapat dipahami sebagai fenomena sosial biasa, tetapi juga sebagai indikasi awal dari krisis moral dalam relasi sosial perempuan. Ketika solidaritas (</w:t>
      </w:r>
      <w:r w:rsidR="0013726F" w:rsidRPr="0013726F">
        <w:rPr>
          <w:rFonts w:ascii="Book Antiqua" w:hAnsi="Book Antiqua" w:cs="Times New Roman"/>
          <w:i/>
          <w:iCs/>
          <w:sz w:val="24"/>
          <w:szCs w:val="24"/>
        </w:rPr>
        <w:t>‘asabiyyah</w:t>
      </w:r>
      <w:r w:rsidRPr="00A1795E">
        <w:rPr>
          <w:rFonts w:ascii="Book Antiqua" w:hAnsi="Book Antiqua" w:cs="Times New Roman"/>
          <w:sz w:val="24"/>
          <w:szCs w:val="24"/>
        </w:rPr>
        <w:t>) melemah, relasi sosial akan bergeser dari kerja sama menuju kompetisi yang destruktif. Oleh karena itu, fenomena ini perlu dipahami secara mendalam sebagai langkah awal untuk membangun kembali kesadaran kolektif, nilai empati, dan solidaritas sosial dalam kehidupan perempuan modern.</w:t>
      </w:r>
    </w:p>
    <w:p w14:paraId="49F11F73" w14:textId="77777777" w:rsidR="00C608FF" w:rsidRDefault="00C608FF" w:rsidP="00A1795E">
      <w:pPr>
        <w:widowControl w:val="0"/>
        <w:spacing w:after="0" w:line="240" w:lineRule="auto"/>
        <w:ind w:right="28" w:firstLine="720"/>
        <w:jc w:val="both"/>
        <w:rPr>
          <w:rFonts w:ascii="Book Antiqua" w:hAnsi="Book Antiqua" w:cs="Times New Roman"/>
          <w:sz w:val="24"/>
          <w:szCs w:val="24"/>
        </w:rPr>
      </w:pPr>
    </w:p>
    <w:p w14:paraId="73A7C0A8" w14:textId="2B38E429" w:rsidR="00C608FF" w:rsidRPr="00C608FF" w:rsidRDefault="00C608FF" w:rsidP="00C608FF">
      <w:pPr>
        <w:widowControl w:val="0"/>
        <w:spacing w:after="0" w:line="240" w:lineRule="auto"/>
        <w:ind w:right="28"/>
        <w:jc w:val="both"/>
        <w:rPr>
          <w:rFonts w:ascii="Book Antiqua" w:hAnsi="Book Antiqua" w:cs="Times New Roman"/>
          <w:b/>
          <w:bCs/>
          <w:sz w:val="24"/>
          <w:szCs w:val="24"/>
        </w:rPr>
      </w:pPr>
      <w:r w:rsidRPr="00C608FF">
        <w:rPr>
          <w:rFonts w:ascii="Book Antiqua" w:hAnsi="Book Antiqua" w:cs="Times New Roman"/>
          <w:b/>
          <w:bCs/>
          <w:sz w:val="24"/>
          <w:szCs w:val="24"/>
        </w:rPr>
        <w:t>Scanning Realita Fenomena Degradasi Moral Perempuan</w:t>
      </w:r>
    </w:p>
    <w:p w14:paraId="2CB6502E" w14:textId="458B049D" w:rsidR="00C608FF" w:rsidRPr="00C608FF" w:rsidRDefault="00C608FF" w:rsidP="00C608FF">
      <w:pPr>
        <w:widowControl w:val="0"/>
        <w:spacing w:after="0" w:line="240" w:lineRule="auto"/>
        <w:ind w:right="28" w:firstLine="720"/>
        <w:jc w:val="both"/>
        <w:rPr>
          <w:rFonts w:ascii="Book Antiqua" w:hAnsi="Book Antiqua" w:cs="Times New Roman"/>
          <w:sz w:val="24"/>
          <w:szCs w:val="24"/>
        </w:rPr>
      </w:pPr>
      <w:r w:rsidRPr="00C608FF">
        <w:rPr>
          <w:rFonts w:ascii="Book Antiqua" w:hAnsi="Book Antiqua" w:cs="Times New Roman"/>
          <w:sz w:val="24"/>
          <w:szCs w:val="24"/>
        </w:rPr>
        <w:t>Realitas sosial masyarakat modern menunjukkan bahwa degradasi moral masih menjadi persoalan yang serius dan terus berkembang dalam berbagai aspek kehidupan. Degradasi moral tidak hanya ditandai oleh meningkatnya pelanggaran norma sosial, tetapi juga oleh melemahnya nilai-nilai empati, kepedulian, solidaritas, dan penghormatan terhadap martabat sesama manusia. Dalam konteks perempuan, fenomena ini menjadi perhatian penting karena perempuan memiliki peran strategis dalam pembentukan karakter generasi sekaligus sebagai aktor sosial yang berperan dalam membangun kualitas kehidupan masyarakat.</w:t>
      </w:r>
      <w:r>
        <w:rPr>
          <w:rFonts w:ascii="Book Antiqua" w:hAnsi="Book Antiqua" w:cs="Times New Roman"/>
          <w:sz w:val="24"/>
          <w:szCs w:val="24"/>
        </w:rPr>
        <w:t xml:space="preserve"> </w:t>
      </w:r>
      <w:r w:rsidR="00470FC9">
        <w:rPr>
          <w:rFonts w:ascii="Book Antiqua" w:hAnsi="Book Antiqua" w:cs="Times New Roman"/>
          <w:sz w:val="24"/>
          <w:szCs w:val="24"/>
        </w:rPr>
        <w:t>Pandangan yang menempatkan perempuan sebagai kelompok yang lebih rendah turut memengaruhi terbentuknya berbagai bentuk ketimpangan sosial dan relasi yang tidak setara (Reed, 2019).</w:t>
      </w:r>
      <w:r w:rsidR="00C95498">
        <w:rPr>
          <w:rFonts w:ascii="Book Antiqua" w:hAnsi="Book Antiqua" w:cs="Times New Roman"/>
          <w:sz w:val="24"/>
          <w:szCs w:val="24"/>
        </w:rPr>
        <w:t xml:space="preserve"> </w:t>
      </w:r>
      <w:r w:rsidRPr="00C608FF">
        <w:rPr>
          <w:rFonts w:ascii="Book Antiqua" w:hAnsi="Book Antiqua" w:cs="Times New Roman"/>
          <w:sz w:val="24"/>
          <w:szCs w:val="24"/>
        </w:rPr>
        <w:t>Berbagai data empiris menunjukkan bahwa perempuan masih menghadapi berbagai persoalan sosial yang kompleks. Berdasarkan laporan Kementerian Pemberdayaan Perempuan dan Perlindungan Anak (KemenPPPA), hingga tahun 2025 tercatat lebih dari 35.000 kasus kekerasan terhadap perempuan dan anak di Indonesia. Data Sistem Informasi Online Perlindungan Perempuan dan Anak (SIMFONI PPA) juga menunjukkan bahwa ribuan kasus kekerasan terjadi setiap tahun dengan mayoritas korban adalah perempuan. Fakta tersebut mengindikasikan bahwa relasi sosial yang seharusnya dibangun atas dasar penghormatan dan perlindungan terhadap martabat manusia masih menghadapi berbagai tantangan yang serius.</w:t>
      </w:r>
      <w:r w:rsidR="00FE72D7">
        <w:rPr>
          <w:rFonts w:ascii="Book Antiqua" w:hAnsi="Book Antiqua" w:cs="Times New Roman"/>
          <w:sz w:val="24"/>
          <w:szCs w:val="24"/>
        </w:rPr>
        <w:t xml:space="preserve"> Penghormatan terhadap martabat perempuan merupakan bagian dari nilai kemanusiaan yang harus dijaga dalam kehidupan bermasyarakat, karena martabat manusia menjadi fondasi terciptanya hubungan sosial yang adil dan harmonis (Andini &amp; Khurun’in, 2021).</w:t>
      </w:r>
    </w:p>
    <w:p w14:paraId="682E4640" w14:textId="09AE9349" w:rsidR="00C608FF" w:rsidRPr="00C608FF" w:rsidRDefault="00C608FF" w:rsidP="00C608FF">
      <w:pPr>
        <w:widowControl w:val="0"/>
        <w:spacing w:after="0" w:line="240" w:lineRule="auto"/>
        <w:ind w:right="28" w:firstLine="720"/>
        <w:jc w:val="both"/>
        <w:rPr>
          <w:rFonts w:ascii="Book Antiqua" w:hAnsi="Book Antiqua" w:cs="Times New Roman"/>
          <w:sz w:val="24"/>
          <w:szCs w:val="24"/>
        </w:rPr>
      </w:pPr>
      <w:r w:rsidRPr="00C608FF">
        <w:rPr>
          <w:rFonts w:ascii="Book Antiqua" w:hAnsi="Book Antiqua" w:cs="Times New Roman"/>
          <w:sz w:val="24"/>
          <w:szCs w:val="24"/>
        </w:rPr>
        <w:t xml:space="preserve">Namun demikian, degradasi moral perempuan tidak hanya dapat dipahami </w:t>
      </w:r>
      <w:r w:rsidRPr="00C608FF">
        <w:rPr>
          <w:rFonts w:ascii="Book Antiqua" w:hAnsi="Book Antiqua" w:cs="Times New Roman"/>
          <w:sz w:val="24"/>
          <w:szCs w:val="24"/>
        </w:rPr>
        <w:lastRenderedPageBreak/>
        <w:t>dari posisi perempuan sebagai korban. Dalam realitas sosial kontemporer, muncul berbagai bentuk relasi sosial yang menunjukkan melemahnya solidaritas antarsesama perempuan. Fenomena saling merendahkan, persaingan yang tidak sehat, perilaku eksklusif, hingga kurangnya dukungan terhadap perempuan lain menjadi indikasi bahwa nilai empati dan kerja sama sosial mengalami penurunan. Kondisi ini menunjukkan bahwa krisis moral tidak hanya berlangsung dalam hubungan antara laki-laki dan perempuan, tetapi juga dalam hubungan antarsesama perempuan</w:t>
      </w:r>
      <w:r w:rsidR="000B531E">
        <w:rPr>
          <w:rFonts w:ascii="Book Antiqua" w:hAnsi="Book Antiqua" w:cs="Times New Roman"/>
          <w:sz w:val="24"/>
          <w:szCs w:val="24"/>
        </w:rPr>
        <w:t xml:space="preserve"> (Huriani, 2021)</w:t>
      </w:r>
      <w:r w:rsidRPr="00C608FF">
        <w:rPr>
          <w:rFonts w:ascii="Book Antiqua" w:hAnsi="Book Antiqua" w:cs="Times New Roman"/>
          <w:sz w:val="24"/>
          <w:szCs w:val="24"/>
        </w:rPr>
        <w:t>.</w:t>
      </w:r>
      <w:r>
        <w:rPr>
          <w:rFonts w:ascii="Book Antiqua" w:hAnsi="Book Antiqua" w:cs="Times New Roman"/>
          <w:sz w:val="24"/>
          <w:szCs w:val="24"/>
        </w:rPr>
        <w:t xml:space="preserve"> </w:t>
      </w:r>
      <w:r w:rsidRPr="00C608FF">
        <w:rPr>
          <w:rFonts w:ascii="Book Antiqua" w:hAnsi="Book Antiqua" w:cs="Times New Roman"/>
          <w:sz w:val="24"/>
          <w:szCs w:val="24"/>
        </w:rPr>
        <w:t>Perkembangan teknologi informasi dan budaya digital turut memberikan pengaruh terhadap perubahan pola interaksi sosial tersebut. Media sosial, misalnya, sering kali membentuk standar keberhasilan yang berorientasi pada pengakuan publik, popularitas, dan pencapaian individual. Akibatnya, relasi sosial lebih banyak dibangun atas dasar kompetisi dibandingkan kolaborasi</w:t>
      </w:r>
      <w:r w:rsidR="001C5009">
        <w:rPr>
          <w:rFonts w:ascii="Book Antiqua" w:hAnsi="Book Antiqua" w:cs="Times New Roman"/>
          <w:sz w:val="24"/>
          <w:szCs w:val="24"/>
        </w:rPr>
        <w:t xml:space="preserve"> (Larasati &amp; Noviani, 2021)</w:t>
      </w:r>
      <w:r w:rsidRPr="00C608FF">
        <w:rPr>
          <w:rFonts w:ascii="Book Antiqua" w:hAnsi="Book Antiqua" w:cs="Times New Roman"/>
          <w:sz w:val="24"/>
          <w:szCs w:val="24"/>
        </w:rPr>
        <w:t>. Dalam situasi seperti ini, perempuan sering kali terdorong untuk membandingkan diri dengan perempuan lain sehingga melahirkan kecemburuan sosial, rivalitas, dan sikap saling menjatuhkan. Nilai solidaritas yang seharusnya menjadi fondasi hubungan sosial perlahan tergeser oleh budaya kompetitif yang berlebihan.</w:t>
      </w:r>
    </w:p>
    <w:p w14:paraId="5258015A" w14:textId="6984CD4C" w:rsidR="00C608FF" w:rsidRPr="00C608FF" w:rsidRDefault="00C608FF" w:rsidP="0082402B">
      <w:pPr>
        <w:widowControl w:val="0"/>
        <w:spacing w:after="0" w:line="240" w:lineRule="auto"/>
        <w:ind w:right="28" w:firstLine="720"/>
        <w:jc w:val="both"/>
        <w:rPr>
          <w:rFonts w:ascii="Book Antiqua" w:hAnsi="Book Antiqua" w:cs="Times New Roman"/>
          <w:sz w:val="24"/>
          <w:szCs w:val="24"/>
        </w:rPr>
      </w:pPr>
      <w:r w:rsidRPr="00C608FF">
        <w:rPr>
          <w:rFonts w:ascii="Book Antiqua" w:hAnsi="Book Antiqua" w:cs="Times New Roman"/>
          <w:sz w:val="24"/>
          <w:szCs w:val="24"/>
        </w:rPr>
        <w:t>Kondisi tersebut semakin diperkuat oleh struktur sosial yang masih dipengaruhi budaya patriarkal.</w:t>
      </w:r>
      <w:r w:rsidR="008308AD" w:rsidRPr="008308AD">
        <w:t xml:space="preserve"> </w:t>
      </w:r>
      <w:r w:rsidR="008308AD" w:rsidRPr="008308AD">
        <w:rPr>
          <w:rFonts w:ascii="Book Antiqua" w:hAnsi="Book Antiqua" w:cs="Times New Roman"/>
          <w:sz w:val="24"/>
          <w:szCs w:val="24"/>
        </w:rPr>
        <w:t>Budaya patriarki tidak hanya menempatkan perempuan dalam posisi yang rentan terhadap ketidakadilan, tetapi juga dapat membentuk relasi sosial yang kompetitif antarsesama perempuan sehingga menghambat terwujudnya solidaritas kolektif (Oktarina &amp; Murdianti, 2025).</w:t>
      </w:r>
      <w:r w:rsidRPr="00C608FF">
        <w:rPr>
          <w:rFonts w:ascii="Book Antiqua" w:hAnsi="Book Antiqua" w:cs="Times New Roman"/>
          <w:sz w:val="24"/>
          <w:szCs w:val="24"/>
        </w:rPr>
        <w:t xml:space="preserve"> Dalam banyak situasi, perempuan harus berjuang lebih keras untuk memperoleh pengakuan dan posisi yang setara dalam ruang publik. Tekanan tersebut mendorong sebagian perempuan untuk memandang perempuan lain sebagai kompetitor daripada mitra perjuangan. Akibatnya, keberhasilan dipersepsikan sebagai ruang yang terbatas sehingga harus dipertahankan secara individual. Cara pandang semacam ini berpotensi melahirkan hubungan sosial yang eksklusif dan menghambat terciptanya solidaritas antarsesama perempuan.</w:t>
      </w:r>
      <w:r w:rsidR="0082402B">
        <w:rPr>
          <w:rFonts w:ascii="Book Antiqua" w:hAnsi="Book Antiqua" w:cs="Times New Roman"/>
          <w:sz w:val="24"/>
          <w:szCs w:val="24"/>
        </w:rPr>
        <w:t xml:space="preserve"> </w:t>
      </w:r>
      <w:r w:rsidRPr="00C608FF">
        <w:rPr>
          <w:rFonts w:ascii="Book Antiqua" w:hAnsi="Book Antiqua" w:cs="Times New Roman"/>
          <w:sz w:val="24"/>
          <w:szCs w:val="24"/>
        </w:rPr>
        <w:t>Dalam konteks inilah muncul fenomena</w:t>
      </w:r>
      <w:r w:rsidR="008308AD">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C608FF">
        <w:rPr>
          <w:rFonts w:ascii="Book Antiqua" w:hAnsi="Book Antiqua" w:cs="Times New Roman"/>
          <w:sz w:val="24"/>
          <w:szCs w:val="24"/>
        </w:rPr>
        <w:t>, yaitu kecenderungan sebagian perempuan yang telah mencapai posisi tertentu untuk menjaga jarak dari perempuan lain, kurang memberikan dukungan, bahkan dalam beberapa kasus menunjukkan sikap merendahkan atau menghambat perkembangan sesamanya (Derks et al., 2016). Fenomena tersebut menunjukkan bahwa keberhasilan struktural tidak selalu diiringi dengan kematangan moral dan kesadaran kolektif. Perempuan yang berhasil mencapai posisi sosial tertentu belum tentu mampu membangun relasi yang sehat dan konstruktif dengan kelompoknya sendiri.</w:t>
      </w:r>
    </w:p>
    <w:p w14:paraId="015D7527" w14:textId="72C84819" w:rsidR="00C608FF" w:rsidRPr="00C608FF" w:rsidRDefault="00C608FF" w:rsidP="0082402B">
      <w:pPr>
        <w:widowControl w:val="0"/>
        <w:spacing w:after="0" w:line="240" w:lineRule="auto"/>
        <w:ind w:right="28" w:firstLine="720"/>
        <w:jc w:val="both"/>
        <w:rPr>
          <w:rFonts w:ascii="Book Antiqua" w:hAnsi="Book Antiqua" w:cs="Times New Roman"/>
          <w:sz w:val="24"/>
          <w:szCs w:val="24"/>
        </w:rPr>
      </w:pPr>
      <w:r w:rsidRPr="00C608FF">
        <w:rPr>
          <w:rFonts w:ascii="Book Antiqua" w:hAnsi="Book Antiqua" w:cs="Times New Roman"/>
          <w:sz w:val="24"/>
          <w:szCs w:val="24"/>
        </w:rPr>
        <w:t>Penelitian Yusainy dkk. (2023) menunjukkan bahwa fenomena</w:t>
      </w:r>
      <w:r w:rsidR="0013726F" w:rsidRPr="0013726F">
        <w:rPr>
          <w:rFonts w:ascii="Book Antiqua" w:hAnsi="Book Antiqua" w:cs="Times New Roman"/>
          <w:i/>
          <w:iCs/>
          <w:sz w:val="24"/>
          <w:szCs w:val="24"/>
        </w:rPr>
        <w:t xml:space="preserve"> Queen Bee Syndrome </w:t>
      </w:r>
      <w:r w:rsidRPr="00C608FF">
        <w:rPr>
          <w:rFonts w:ascii="Book Antiqua" w:hAnsi="Book Antiqua" w:cs="Times New Roman"/>
          <w:sz w:val="24"/>
          <w:szCs w:val="24"/>
        </w:rPr>
        <w:t>berkaitan dengan praktik ostrasisme sosial atau pengucilan yang dapat menimbulkan dampak psikologis bagi perempuan di lingkungan kerja. Temuan ini memperlihatkan bahwa lemahnya solidaritas tidak hanya berdampak pada individu tertentu, tetapi juga berpengaruh terhadap kualitas hubungan sosial secara keseluruhan. Ketika perempuan tidak lagi saling mendukung, maka peluang pemberdayaan kolektif menjadi semakin sulit untuk diwujudkan.</w:t>
      </w:r>
      <w:r w:rsidR="0082402B">
        <w:rPr>
          <w:rFonts w:ascii="Book Antiqua" w:hAnsi="Book Antiqua" w:cs="Times New Roman"/>
          <w:sz w:val="24"/>
          <w:szCs w:val="24"/>
        </w:rPr>
        <w:t xml:space="preserve"> </w:t>
      </w:r>
      <w:r w:rsidRPr="00C608FF">
        <w:rPr>
          <w:rFonts w:ascii="Book Antiqua" w:hAnsi="Book Antiqua" w:cs="Times New Roman"/>
          <w:sz w:val="24"/>
          <w:szCs w:val="24"/>
        </w:rPr>
        <w:t xml:space="preserve">Secara </w:t>
      </w:r>
      <w:r w:rsidRPr="00C608FF">
        <w:rPr>
          <w:rFonts w:ascii="Book Antiqua" w:hAnsi="Book Antiqua" w:cs="Times New Roman"/>
          <w:sz w:val="24"/>
          <w:szCs w:val="24"/>
        </w:rPr>
        <w:lastRenderedPageBreak/>
        <w:t>sosiologis, fenomena tersebut menunjukkan adanya disfungsi dalam proses internalisasi nilai-nilai moral. Nilai yang seharusnya membentuk empati, kerja sama, dan solidaritas sosial justru tergantikan oleh orientasi kompetisi, dominasi, dan eksklusivitas. Akibatnya, relasi sosial yang terbentuk tidak lagi berorientasi pada kemaslahatan bersama, melainkan pada kepentingan individual. Kondisi ini mencerminkan adanya krisis moral yang tidak hanya memengaruhi perilaku individu, tetapi juga mengganggu kohesi sosial dalam kehidupan masyarakat.</w:t>
      </w:r>
    </w:p>
    <w:p w14:paraId="162B0018" w14:textId="381DEE5B" w:rsidR="00C608FF" w:rsidRDefault="00C608FF" w:rsidP="0082402B">
      <w:pPr>
        <w:widowControl w:val="0"/>
        <w:spacing w:after="0" w:line="240" w:lineRule="auto"/>
        <w:ind w:right="28" w:firstLine="720"/>
        <w:jc w:val="both"/>
        <w:rPr>
          <w:rFonts w:ascii="Book Antiqua" w:hAnsi="Book Antiqua" w:cs="Times New Roman"/>
          <w:sz w:val="24"/>
          <w:szCs w:val="24"/>
        </w:rPr>
      </w:pPr>
      <w:r w:rsidRPr="00C608FF">
        <w:rPr>
          <w:rFonts w:ascii="Book Antiqua" w:hAnsi="Book Antiqua" w:cs="Times New Roman"/>
          <w:sz w:val="24"/>
          <w:szCs w:val="24"/>
        </w:rPr>
        <w:t>Jika ditinjau dari perspektif sejarah Islam, kondisi tersebut memiliki kemiripan dengan berbagai bentuk ketimpangan sosial yang pernah terjadi pada masa pra-Islam, ketika nilai kemanusiaan dan penghormatan terhadap martabat perempuan belum mendapatkan tempat yang layak. Islam kemudian hadir dengan membawa prinsip keadilan, persaudaraan, dan penghormatan terhadap sesama manusia. Nilai-nilai tersebut menjadi landasan penting dalam membangun hubungan sosial yang sehat dan harmonis.</w:t>
      </w:r>
      <w:r w:rsidR="0082402B">
        <w:rPr>
          <w:rFonts w:ascii="Book Antiqua" w:hAnsi="Book Antiqua" w:cs="Times New Roman"/>
          <w:sz w:val="24"/>
          <w:szCs w:val="24"/>
        </w:rPr>
        <w:t xml:space="preserve"> </w:t>
      </w:r>
      <w:r w:rsidRPr="00C608FF">
        <w:rPr>
          <w:rFonts w:ascii="Book Antiqua" w:hAnsi="Book Antiqua" w:cs="Times New Roman"/>
          <w:sz w:val="24"/>
          <w:szCs w:val="24"/>
        </w:rPr>
        <w:t>Dengan demikian, degradasi moral perempuan dalam konteks kontemporer tidak hanya tercermin melalui berbagai persoalan sosial yang menimpa perempuan, tetapi juga melalui melemahnya solidaritas dan empati dalam hubungan antarsesama perempuan. Fenomena</w:t>
      </w:r>
      <w:r w:rsidR="0013726F" w:rsidRPr="0013726F">
        <w:rPr>
          <w:rFonts w:ascii="Book Antiqua" w:hAnsi="Book Antiqua" w:cs="Times New Roman"/>
          <w:i/>
          <w:iCs/>
          <w:sz w:val="24"/>
          <w:szCs w:val="24"/>
        </w:rPr>
        <w:t xml:space="preserve"> Queen Bee Syndrome </w:t>
      </w:r>
      <w:r w:rsidRPr="00C608FF">
        <w:rPr>
          <w:rFonts w:ascii="Book Antiqua" w:hAnsi="Book Antiqua" w:cs="Times New Roman"/>
          <w:sz w:val="24"/>
          <w:szCs w:val="24"/>
        </w:rPr>
        <w:t>menjadi salah satu manifestasi nyata dari kondisi tersebut. Oleh karena itu, diperlukan upaya untuk membangun kembali kesadaran moral, solidaritas sosial, dan nilai-nilai kemanusiaan agar relasi sosial perempuan dapat berkembang secara lebih sehat, inklusif, dan konstruktif.</w:t>
      </w:r>
      <w:r w:rsidR="00884309">
        <w:rPr>
          <w:rFonts w:ascii="Book Antiqua" w:hAnsi="Book Antiqua" w:cs="Times New Roman"/>
          <w:sz w:val="24"/>
          <w:szCs w:val="24"/>
        </w:rPr>
        <w:t xml:space="preserve"> Penguatan solidaritas antarsesama perempuan menjadi salah satu langkah penting dalam membangun relasi yang lebih inklusif dan memberdayakan, sehingga perempuan tidak lagi diposisikan sebagai kompetitor, melainkan sebagai mitra dalam memperjuangkan keadilan sosial (Larasati &amp; Noviani, 2021).</w:t>
      </w:r>
      <w:r w:rsidRPr="00C608FF">
        <w:rPr>
          <w:rFonts w:ascii="Book Antiqua" w:hAnsi="Book Antiqua" w:cs="Times New Roman"/>
          <w:sz w:val="24"/>
          <w:szCs w:val="24"/>
        </w:rPr>
        <w:t xml:space="preserve"> Dalam konteks ini, Al-Qur'an memberikan pedoman yang jelas mengenai etika hubungan sosial yang akan dianalisis lebih lanjut pada pembahasan berikutnya.</w:t>
      </w:r>
    </w:p>
    <w:p w14:paraId="36DCD853" w14:textId="0704B5F0" w:rsidR="00D65039" w:rsidRDefault="00D65039" w:rsidP="0082402B">
      <w:pPr>
        <w:widowControl w:val="0"/>
        <w:spacing w:after="0" w:line="240" w:lineRule="auto"/>
        <w:ind w:right="28" w:firstLine="720"/>
        <w:jc w:val="both"/>
        <w:rPr>
          <w:rFonts w:ascii="Book Antiqua" w:hAnsi="Book Antiqua" w:cs="Times New Roman"/>
          <w:sz w:val="24"/>
          <w:szCs w:val="24"/>
        </w:rPr>
      </w:pPr>
    </w:p>
    <w:p w14:paraId="1E582C33" w14:textId="029B7E8F" w:rsidR="00D65039" w:rsidRPr="00D65039" w:rsidRDefault="00D65039" w:rsidP="00D65039">
      <w:pPr>
        <w:widowControl w:val="0"/>
        <w:spacing w:after="0" w:line="240" w:lineRule="auto"/>
        <w:ind w:right="28"/>
        <w:jc w:val="both"/>
        <w:rPr>
          <w:rFonts w:ascii="Book Antiqua" w:hAnsi="Book Antiqua" w:cs="Times New Roman"/>
          <w:b/>
          <w:bCs/>
          <w:sz w:val="24"/>
          <w:szCs w:val="24"/>
        </w:rPr>
      </w:pPr>
      <w:r w:rsidRPr="00D65039">
        <w:rPr>
          <w:rFonts w:ascii="Book Antiqua" w:hAnsi="Book Antiqua" w:cs="Times New Roman"/>
          <w:b/>
          <w:bCs/>
          <w:sz w:val="24"/>
          <w:szCs w:val="24"/>
        </w:rPr>
        <w:t>Analisis</w:t>
      </w:r>
      <w:r w:rsidR="0013726F" w:rsidRPr="0013726F">
        <w:rPr>
          <w:rFonts w:ascii="Book Antiqua" w:hAnsi="Book Antiqua" w:cs="Times New Roman"/>
          <w:b/>
          <w:bCs/>
          <w:i/>
          <w:iCs/>
          <w:sz w:val="24"/>
          <w:szCs w:val="24"/>
        </w:rPr>
        <w:t xml:space="preserve"> Queen Bee Syndrome </w:t>
      </w:r>
      <w:r w:rsidRPr="00D65039">
        <w:rPr>
          <w:rFonts w:ascii="Book Antiqua" w:hAnsi="Book Antiqua" w:cs="Times New Roman"/>
          <w:b/>
          <w:bCs/>
          <w:sz w:val="24"/>
          <w:szCs w:val="24"/>
        </w:rPr>
        <w:t>dalam Perspektif Sosial dan Al-Qur’an</w:t>
      </w:r>
    </w:p>
    <w:p w14:paraId="366E1994" w14:textId="5EED1025" w:rsidR="00D65039" w:rsidRPr="00D65039" w:rsidRDefault="00D65039" w:rsidP="00D65039">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Fenomena</w:t>
      </w:r>
      <w:r w:rsidR="0013726F" w:rsidRPr="0013726F">
        <w:rPr>
          <w:rFonts w:ascii="Book Antiqua" w:hAnsi="Book Antiqua" w:cs="Times New Roman"/>
          <w:i/>
          <w:iCs/>
          <w:sz w:val="24"/>
          <w:szCs w:val="24"/>
        </w:rPr>
        <w:t xml:space="preserve"> Queen Bee Syndrome </w:t>
      </w:r>
      <w:r w:rsidRPr="00D65039">
        <w:rPr>
          <w:rFonts w:ascii="Book Antiqua" w:hAnsi="Book Antiqua" w:cs="Times New Roman"/>
          <w:sz w:val="24"/>
          <w:szCs w:val="24"/>
        </w:rPr>
        <w:t xml:space="preserve">tidak dapat dipahami hanya sebagai perilaku individual semata, melainkan sebagai refleksi dari dinamika sosial yang lebih luas. Untuk memahami fenomena ini secara komprehensif, diperlukan pendekatan interdisipliner yang mengintegrasikan perspektif sosiologi dan nilai-nilai keagamaan. Dalam konteks ini, pemikiran Ibnu Khaldun mengenai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dan penafsiran Sayyid Qutb terhadap QS. Al-Hujurat ayat 11 menjadi kerangka analisis yang relevan dalam mengkaji fenomena tersebut.</w:t>
      </w:r>
    </w:p>
    <w:p w14:paraId="55809B79" w14:textId="543B7928" w:rsidR="00D65039" w:rsidRPr="00D65039" w:rsidRDefault="00D65039" w:rsidP="0013726F">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 xml:space="preserve">Menurut Ibnu Khaldun dalam </w:t>
      </w:r>
      <w:r w:rsidR="001C21BC" w:rsidRPr="001C21BC">
        <w:rPr>
          <w:rFonts w:ascii="Book Antiqua" w:hAnsi="Book Antiqua" w:cs="Times New Roman"/>
          <w:i/>
          <w:iCs/>
          <w:sz w:val="24"/>
          <w:szCs w:val="24"/>
        </w:rPr>
        <w:t>Muqaddimah</w:t>
      </w:r>
      <w:r w:rsidRPr="00D65039">
        <w:rPr>
          <w:rFonts w:ascii="Book Antiqua" w:hAnsi="Book Antiqua" w:cs="Times New Roman"/>
          <w:sz w:val="24"/>
          <w:szCs w:val="24"/>
        </w:rPr>
        <w:t xml:space="preserve">, keberlangsungan suatu masyarakat sangat ditentukan oleh kekuatan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yaitu solidaritas sosial yang mengikat anggota kelompok dalam hubungan kerja sama, saling mendukung, dan menjaga kepentingan bersama.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menjadi fondasi utama lahirnya stabilitas sosial dan kemajuan peradaban. Sebaliknya, ketika solidaritas tersebut melemah, masyarakat akan mengalami konflik internal, persaingan tidak sehat, dan disintegrasi sosial (Marjuan et al., 2025; Lutfi, 2021).</w:t>
      </w:r>
    </w:p>
    <w:p w14:paraId="5A6F6B82" w14:textId="46AD16DF" w:rsidR="006D7BDE" w:rsidRDefault="00D65039" w:rsidP="00D65039">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Dalam konteks</w:t>
      </w:r>
      <w:r w:rsidR="007D1CA1">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D65039">
        <w:rPr>
          <w:rFonts w:ascii="Book Antiqua" w:hAnsi="Book Antiqua" w:cs="Times New Roman"/>
          <w:sz w:val="24"/>
          <w:szCs w:val="24"/>
        </w:rPr>
        <w:t xml:space="preserve">, perilaku perempuan yang enggan </w:t>
      </w:r>
      <w:r w:rsidRPr="00D65039">
        <w:rPr>
          <w:rFonts w:ascii="Book Antiqua" w:hAnsi="Book Antiqua" w:cs="Times New Roman"/>
          <w:sz w:val="24"/>
          <w:szCs w:val="24"/>
        </w:rPr>
        <w:lastRenderedPageBreak/>
        <w:t xml:space="preserve">mendukung, meremehkan, bahkan menghambat perkembangan perempuan lain menunjukkan adanya pelemahan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antarperempuan. Perempuan yang telah mencapai posisi sosial tertentu tidak lagi memandang perempuan lain sebagai bagian dari kelompok yang harus diberdayakan, melainkan sebagai ancaman terhadap status yang dimilikinya. Akibatnya, relasi sosial yang semestinya dibangun atas dasar kolaborasi berubah menjadi kompetisi yang bersifat destruktif.</w:t>
      </w:r>
      <w:r>
        <w:rPr>
          <w:rFonts w:ascii="Book Antiqua" w:hAnsi="Book Antiqua" w:cs="Times New Roman"/>
          <w:sz w:val="24"/>
          <w:szCs w:val="24"/>
        </w:rPr>
        <w:t xml:space="preserve"> </w:t>
      </w:r>
      <w:r w:rsidRPr="00D65039">
        <w:rPr>
          <w:rFonts w:ascii="Book Antiqua" w:hAnsi="Book Antiqua" w:cs="Times New Roman"/>
          <w:sz w:val="24"/>
          <w:szCs w:val="24"/>
        </w:rPr>
        <w:t>Ibnu Khaldun juga menjelaskan bahwa struktur sosial bersifat hierarkis dan membentuk perilaku individu melalui proses penyesuaian terhadap nilai-nilai dominan yang berlaku dalam masyarakat. Dalam lingkungan yang kompetitif, individu cenderung menginternalisasi pola dominasi demi mempertahankan eksistensinya. Kondisi ini menjelaskan mengapa sebagian perempuan yang berhasil mencapai posisi strategis justru menunjukkan sikap eksklusif dan menjaga jarak terhadap perempuan lain.</w:t>
      </w:r>
      <w:r w:rsidR="009C0CB1">
        <w:rPr>
          <w:rFonts w:ascii="Book Antiqua" w:hAnsi="Book Antiqua" w:cs="Times New Roman"/>
          <w:sz w:val="24"/>
          <w:szCs w:val="24"/>
        </w:rPr>
        <w:t xml:space="preserve"> </w:t>
      </w:r>
      <w:r w:rsidR="006D7BDE" w:rsidRPr="006D7BDE">
        <w:rPr>
          <w:rFonts w:ascii="Book Antiqua" w:hAnsi="Book Antiqua" w:cs="Times New Roman"/>
          <w:sz w:val="24"/>
          <w:szCs w:val="24"/>
        </w:rPr>
        <w:t xml:space="preserve">Dengan demikian, </w:t>
      </w:r>
      <w:r w:rsidR="006D7BDE" w:rsidRPr="00C230C5">
        <w:rPr>
          <w:rFonts w:ascii="Book Antiqua" w:hAnsi="Book Antiqua" w:cs="Times New Roman"/>
          <w:i/>
          <w:iCs/>
          <w:sz w:val="24"/>
          <w:szCs w:val="24"/>
        </w:rPr>
        <w:t>Queen Bee Syndrome</w:t>
      </w:r>
      <w:r w:rsidR="006D7BDE" w:rsidRPr="006D7BDE">
        <w:rPr>
          <w:rFonts w:ascii="Book Antiqua" w:hAnsi="Book Antiqua" w:cs="Times New Roman"/>
          <w:sz w:val="24"/>
          <w:szCs w:val="24"/>
        </w:rPr>
        <w:t xml:space="preserve"> tidak semata-mata lahir dari karakter personal, tetapi juga merupakan produk dari tekanan sosial dan budaya yang membentuk perilaku individu (Derks et al., 2016; Lutfiyah &amp; Diyanah, 2022).</w:t>
      </w:r>
    </w:p>
    <w:p w14:paraId="35827F37" w14:textId="323C9D68" w:rsidR="00D65039" w:rsidRPr="00D65039" w:rsidRDefault="00D65039" w:rsidP="00D65039">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Perspektif Al-Qur’an memberikan landasan moral yang kuat dalam membangun relasi sosial yang sehat. Salah satu prinsip tersebut terdapat dalam QS. Al-Hujurat ayat 11 yang secara tegas melarang sikap saling merendahkan, mencela, dan memberikan julukan buruk kepada orang lain.</w:t>
      </w:r>
    </w:p>
    <w:p w14:paraId="6689572B" w14:textId="77777777" w:rsidR="00B75D95" w:rsidRPr="00694444" w:rsidRDefault="00B75D95" w:rsidP="00B75D95">
      <w:pPr>
        <w:bidi/>
        <w:spacing w:line="240" w:lineRule="auto"/>
        <w:rPr>
          <w:rFonts w:ascii="Times New Roman" w:hAnsi="Times New Roman" w:cs="Times New Roman"/>
          <w:sz w:val="32"/>
          <w:szCs w:val="32"/>
        </w:rPr>
      </w:pPr>
      <w:r w:rsidRPr="009B06EE">
        <w:rPr>
          <w:rFonts w:ascii="Traditional Arabic" w:hAnsi="Traditional Arabic" w:cs="Traditional Arabic" w:hint="cs"/>
          <w:sz w:val="32"/>
          <w:szCs w:val="32"/>
          <w:rtl/>
        </w:rPr>
        <w:t xml:space="preserve">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 </w:t>
      </w:r>
    </w:p>
    <w:p w14:paraId="19747331" w14:textId="5E103C0B" w:rsidR="00D65039" w:rsidRPr="00B75D95" w:rsidRDefault="00B75D95" w:rsidP="00B75D95">
      <w:pPr>
        <w:spacing w:line="360" w:lineRule="auto"/>
        <w:ind w:firstLine="720"/>
        <w:jc w:val="both"/>
        <w:rPr>
          <w:rFonts w:ascii="Times New Roman" w:hAnsi="Times New Roman" w:cs="Times New Roman"/>
          <w:i/>
          <w:iCs/>
        </w:rPr>
      </w:pPr>
      <w:r w:rsidRPr="00B75D95">
        <w:rPr>
          <w:rFonts w:ascii="Times New Roman" w:hAnsi="Times New Roman" w:cs="Times New Roman"/>
          <w:i/>
          <w:iCs/>
        </w:rPr>
        <w:t>“Wahai orang-orang yang beriman, janganlah suatu kaum mengolok-olok kaum yang lain (karena) boleh jadi mereka (yang diolok-olokkan itu) lebih baik daripada mereka (yang mengolok-olok) dan jangan pula perempuan-perempuan (mengolok-olok) perempuan lain (karena) boleh jadi perempuan (yang diolok-olok itu) lebih baik daripada perempuan (yang mengolok-olok). Janganlah kamu saling mencela dan saling memanggil dengan julukan yang buruk. Seburuk-buruk panggilan adalah (panggilan) fasik setelah beriman. Siapa yang tidak bertobat, mereka itulah orang-orang zalim.”</w:t>
      </w:r>
    </w:p>
    <w:p w14:paraId="2C488B9F" w14:textId="3D5487F3" w:rsidR="00D65039" w:rsidRPr="00D65039" w:rsidRDefault="00D65039" w:rsidP="007D1CA1">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Ayat ini secara menarik memisahkan larangan bagi laki-laki dan perempuan. Pemisahan tersebut menunjukkan bahwa perilaku merendahkan sesama memiliki dinamika sosial dan psikologis yang berbeda pada masing-masing kelompok.</w:t>
      </w:r>
      <w:r w:rsidR="00944064">
        <w:rPr>
          <w:rFonts w:ascii="Book Antiqua" w:hAnsi="Book Antiqua" w:cs="Times New Roman"/>
          <w:sz w:val="24"/>
          <w:szCs w:val="24"/>
        </w:rPr>
        <w:t xml:space="preserve"> Penyebutan perempuan secara khusus dalam ayat ini mengisyaratkan pentingnya menjaga hubungan sosial antarperempuan agar tidak terjebak dalam perilaku saling meremehkan, mencela, maupun menjatuhkan satu sama lain. Nilai tersebut sejalan dengan konsep relasi sosial perempuan dalam Al-Qur’an yang menekankan penghormatan terhadap martabat, kerja sama, dan tanggung jawab sosial antarsesama perempuan (Nurhaliza et al., 2021).</w:t>
      </w:r>
    </w:p>
    <w:p w14:paraId="72375BED" w14:textId="21066BE9" w:rsidR="00D65039" w:rsidRPr="00D65039" w:rsidRDefault="00D65039" w:rsidP="007D1CA1">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lastRenderedPageBreak/>
        <w:t xml:space="preserve">Menurut Sayyid Qutb dalam </w:t>
      </w:r>
      <w:r w:rsidR="001C21BC" w:rsidRPr="001C21BC">
        <w:rPr>
          <w:rFonts w:ascii="Book Antiqua" w:hAnsi="Book Antiqua" w:cs="Times New Roman"/>
          <w:i/>
          <w:iCs/>
          <w:sz w:val="24"/>
          <w:szCs w:val="24"/>
        </w:rPr>
        <w:t>Fi Zhilal al-Qur’an</w:t>
      </w:r>
      <w:r w:rsidRPr="00D65039">
        <w:rPr>
          <w:rFonts w:ascii="Book Antiqua" w:hAnsi="Book Antiqua" w:cs="Times New Roman"/>
          <w:sz w:val="24"/>
          <w:szCs w:val="24"/>
        </w:rPr>
        <w:t>, ayat ini tidak hanya melarang tindakan lahiriah berupa ejekan atau hinaan, tetapi juga melarang sikap batin berupa kesombongan, perasaan lebih unggul, dan kecenderungan merendahkan orang lain. Ia menegaskan bahwa masyarakat Islam dibangun atas prinsip persaudaraan, persamaan derajat, dan penghormatan terhadap martabat manusia. Oleh karena itu, tindakan merendahkan orang lain bukan hanya merusak hubungan sosial, tetapi juga mencerminkan kelemahan spiritual dan penyimpangan dari nilai-nilai keimanan (Qutb, 2000).</w:t>
      </w:r>
    </w:p>
    <w:p w14:paraId="65473C2F" w14:textId="34799233" w:rsidR="00B75D95" w:rsidRPr="003F25AB" w:rsidRDefault="00D65039" w:rsidP="007D1CA1">
      <w:pPr>
        <w:spacing w:line="240" w:lineRule="auto"/>
        <w:ind w:firstLine="720"/>
        <w:jc w:val="both"/>
        <w:rPr>
          <w:rFonts w:asciiTheme="majorBidi" w:hAnsiTheme="majorBidi" w:cstheme="majorBidi"/>
          <w:color w:val="000000" w:themeColor="text1"/>
        </w:rPr>
      </w:pPr>
      <w:r w:rsidRPr="00D65039">
        <w:rPr>
          <w:rFonts w:ascii="Book Antiqua" w:hAnsi="Book Antiqua" w:cs="Times New Roman"/>
          <w:sz w:val="24"/>
          <w:szCs w:val="24"/>
        </w:rPr>
        <w:t>Jika dianalisis dalam konteks</w:t>
      </w:r>
      <w:r w:rsidR="00B41F0D">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D65039">
        <w:rPr>
          <w:rFonts w:ascii="Book Antiqua" w:hAnsi="Book Antiqua" w:cs="Times New Roman"/>
          <w:sz w:val="24"/>
          <w:szCs w:val="24"/>
        </w:rPr>
        <w:t>, perilaku menghambat perkembangan perempuan lain, memberikan stigma negatif, meremehkan kemampuan sesama perempuan, maupun menolak memberikan dukungan dapat dipahami sebagai bentuk perilaku yang bertentangan dengan pesan moral QS. Al-Hujurat ayat 11</w:t>
      </w:r>
      <w:r w:rsidR="00C80D9F">
        <w:rPr>
          <w:rFonts w:ascii="Book Antiqua" w:hAnsi="Book Antiqua" w:cs="Times New Roman"/>
          <w:sz w:val="24"/>
          <w:szCs w:val="24"/>
        </w:rPr>
        <w:t xml:space="preserve"> (Lubis, 2024). </w:t>
      </w:r>
      <w:r w:rsidRPr="00D65039">
        <w:rPr>
          <w:rFonts w:ascii="Book Antiqua" w:hAnsi="Book Antiqua" w:cs="Times New Roman"/>
          <w:sz w:val="24"/>
          <w:szCs w:val="24"/>
        </w:rPr>
        <w:t xml:space="preserve"> Perilaku tersebut mencerminkan sikap superioritas sosial yang bertolak belakang dengan nilai empati, </w:t>
      </w:r>
      <w:r w:rsidR="001C21BC" w:rsidRPr="001C21BC">
        <w:rPr>
          <w:rFonts w:ascii="Book Antiqua" w:hAnsi="Book Antiqua" w:cs="Times New Roman"/>
          <w:i/>
          <w:iCs/>
          <w:sz w:val="24"/>
          <w:szCs w:val="24"/>
        </w:rPr>
        <w:t>ukhuwah</w:t>
      </w:r>
      <w:r w:rsidRPr="00D65039">
        <w:rPr>
          <w:rFonts w:ascii="Book Antiqua" w:hAnsi="Book Antiqua" w:cs="Times New Roman"/>
          <w:sz w:val="24"/>
          <w:szCs w:val="24"/>
        </w:rPr>
        <w:t>, dan penghormatan terhadap martabat manusia yang diajarkan Al-Qur’an.</w:t>
      </w:r>
      <w:r w:rsidR="00B75D95">
        <w:rPr>
          <w:rFonts w:ascii="Book Antiqua" w:hAnsi="Book Antiqua" w:cs="Times New Roman"/>
          <w:sz w:val="24"/>
          <w:szCs w:val="24"/>
        </w:rPr>
        <w:t xml:space="preserve"> </w:t>
      </w:r>
      <w:r w:rsidRPr="00D65039">
        <w:rPr>
          <w:rFonts w:ascii="Book Antiqua" w:hAnsi="Book Antiqua" w:cs="Times New Roman"/>
          <w:sz w:val="24"/>
          <w:szCs w:val="24"/>
        </w:rPr>
        <w:t>Fenomena</w:t>
      </w:r>
      <w:r w:rsidR="0013726F" w:rsidRPr="0013726F">
        <w:rPr>
          <w:rFonts w:ascii="Book Antiqua" w:hAnsi="Book Antiqua" w:cs="Times New Roman"/>
          <w:i/>
          <w:iCs/>
          <w:sz w:val="24"/>
          <w:szCs w:val="24"/>
        </w:rPr>
        <w:t xml:space="preserve"> Queen Bee Syndrome </w:t>
      </w:r>
      <w:r w:rsidRPr="00D65039">
        <w:rPr>
          <w:rFonts w:ascii="Book Antiqua" w:hAnsi="Book Antiqua" w:cs="Times New Roman"/>
          <w:sz w:val="24"/>
          <w:szCs w:val="24"/>
        </w:rPr>
        <w:t>juga menunjukkan adanya pergeseran nilai dalam relasi sosial perempuan. Padahal perempuan memiliki posisi strategis dalam membangun kualitas moral masyarakat. Dalam sebuah hikmah yang populer di kalangan ulama disebutkan:</w:t>
      </w:r>
      <w:r w:rsidR="00B75D95" w:rsidRPr="00B75D95">
        <w:rPr>
          <w:rFonts w:asciiTheme="majorBidi" w:hAnsiTheme="majorBidi" w:cstheme="majorBidi"/>
          <w:color w:val="000000" w:themeColor="text1"/>
        </w:rPr>
        <w:t xml:space="preserve"> </w:t>
      </w:r>
    </w:p>
    <w:p w14:paraId="78DCB1F6" w14:textId="77777777" w:rsidR="00B75D95" w:rsidRPr="009B06EE" w:rsidRDefault="00B75D95" w:rsidP="00B75D95">
      <w:pPr>
        <w:spacing w:line="240" w:lineRule="auto"/>
        <w:jc w:val="right"/>
        <w:rPr>
          <w:rFonts w:ascii="Traditional Arabic" w:hAnsi="Traditional Arabic" w:cs="Traditional Arabic"/>
          <w:color w:val="000000" w:themeColor="text1"/>
          <w:sz w:val="32"/>
          <w:szCs w:val="32"/>
        </w:rPr>
      </w:pPr>
      <w:r w:rsidRPr="009B06EE">
        <w:rPr>
          <w:rFonts w:ascii="Traditional Arabic" w:hAnsi="Traditional Arabic" w:cs="Traditional Arabic" w:hint="cs"/>
          <w:color w:val="000000" w:themeColor="text1"/>
          <w:sz w:val="32"/>
          <w:szCs w:val="32"/>
        </w:rPr>
        <w:t>الْمَرْأَةُ عِمَادُ الْبِلَادِ، إِذَا صَلُحَتْ صَلُحَ الْبِلَادُ، وَإِذَا فَسَدَتْ فَسَدَ الْبِلَادُ</w:t>
      </w:r>
    </w:p>
    <w:p w14:paraId="3C8B71D6" w14:textId="5872D920" w:rsidR="00D65039" w:rsidRPr="00B75D95" w:rsidRDefault="00B75D95" w:rsidP="00B75D95">
      <w:pPr>
        <w:spacing w:line="360" w:lineRule="auto"/>
        <w:ind w:firstLine="720"/>
        <w:jc w:val="both"/>
        <w:rPr>
          <w:rFonts w:ascii="Book Antiqua" w:hAnsi="Book Antiqua" w:cs="Times New Roman"/>
          <w:i/>
          <w:iCs/>
          <w:sz w:val="24"/>
          <w:szCs w:val="24"/>
        </w:rPr>
      </w:pPr>
      <w:r w:rsidRPr="00B75D95">
        <w:rPr>
          <w:rFonts w:asciiTheme="majorBidi" w:hAnsiTheme="majorBidi" w:cstheme="majorBidi"/>
          <w:i/>
          <w:iCs/>
          <w:color w:val="000000" w:themeColor="text1"/>
        </w:rPr>
        <w:t xml:space="preserve"> “Perempuan adalah tiang negara; apabila ia baik maka baiklah negara, dan apabila ia rusak maka rusak pula negara.</w:t>
      </w:r>
    </w:p>
    <w:p w14:paraId="52827A5E" w14:textId="343A303E" w:rsidR="00D65039" w:rsidRDefault="00D65039" w:rsidP="00B75D95">
      <w:pPr>
        <w:widowControl w:val="0"/>
        <w:spacing w:after="0" w:line="240" w:lineRule="auto"/>
        <w:ind w:right="28" w:firstLine="720"/>
        <w:jc w:val="both"/>
        <w:rPr>
          <w:rFonts w:ascii="Book Antiqua" w:hAnsi="Book Antiqua" w:cs="Times New Roman"/>
          <w:sz w:val="24"/>
          <w:szCs w:val="24"/>
        </w:rPr>
      </w:pPr>
      <w:r w:rsidRPr="00D65039">
        <w:rPr>
          <w:rFonts w:ascii="Book Antiqua" w:hAnsi="Book Antiqua" w:cs="Times New Roman"/>
          <w:sz w:val="24"/>
          <w:szCs w:val="24"/>
        </w:rPr>
        <w:t xml:space="preserve">Ungkapan tersebut menegaskan bahwa perempuan memiliki peran penting dalam pembentukan karakter generasi dan kualitas moral masyarakat. </w:t>
      </w:r>
      <w:r w:rsidR="00C25B55" w:rsidRPr="00C25B55">
        <w:rPr>
          <w:rFonts w:ascii="Book Antiqua" w:hAnsi="Book Antiqua" w:cs="Times New Roman"/>
          <w:sz w:val="24"/>
          <w:szCs w:val="24"/>
        </w:rPr>
        <w:t>Ketika hubungan antarperempuan dibangun atas dasar empati, solidaritas, dan saling mendukung, maka potensi sosial yang dimiliki perempuan akan berkembang secara optimal. Penguatan solidaritas tersebut menjadi bagian penting dari upaya membangun kepemimpinan perempuan yang berlandaskan nilai-nilai Al-Qur'an sehingga perempuan tidak hanya berkembang secara individual, tetapi juga mampu memberdayakan sesamanya (Lutfiyah &amp; Diyanah, 2022).</w:t>
      </w:r>
      <w:r w:rsidR="00C349DA">
        <w:rPr>
          <w:rFonts w:ascii="Book Antiqua" w:hAnsi="Book Antiqua" w:cs="Times New Roman"/>
          <w:sz w:val="24"/>
          <w:szCs w:val="24"/>
        </w:rPr>
        <w:t xml:space="preserve"> </w:t>
      </w:r>
      <w:r w:rsidRPr="00D65039">
        <w:rPr>
          <w:rFonts w:ascii="Book Antiqua" w:hAnsi="Book Antiqua" w:cs="Times New Roman"/>
          <w:sz w:val="24"/>
          <w:szCs w:val="24"/>
        </w:rPr>
        <w:t>Sebaliknya, ketika relasi tersebut diwarnai oleh iri hati, dominasi, dan persaingan yang tidak sehat, maka akan lahir berbagai bentuk ketimpangan sosial yang menghambat kemajuan kolektif.</w:t>
      </w:r>
      <w:r w:rsidR="00B75D95">
        <w:rPr>
          <w:rFonts w:ascii="Book Antiqua" w:hAnsi="Book Antiqua" w:cs="Times New Roman"/>
          <w:sz w:val="24"/>
          <w:szCs w:val="24"/>
        </w:rPr>
        <w:t xml:space="preserve"> </w:t>
      </w:r>
      <w:r w:rsidRPr="00D65039">
        <w:rPr>
          <w:rFonts w:ascii="Book Antiqua" w:hAnsi="Book Antiqua" w:cs="Times New Roman"/>
          <w:sz w:val="24"/>
          <w:szCs w:val="24"/>
        </w:rPr>
        <w:t>Dengan demikian, fenomena</w:t>
      </w:r>
      <w:r w:rsidR="0013726F" w:rsidRPr="0013726F">
        <w:rPr>
          <w:rFonts w:ascii="Book Antiqua" w:hAnsi="Book Antiqua" w:cs="Times New Roman"/>
          <w:i/>
          <w:iCs/>
          <w:sz w:val="24"/>
          <w:szCs w:val="24"/>
        </w:rPr>
        <w:t xml:space="preserve"> Queen Bee Syndrome </w:t>
      </w:r>
      <w:r w:rsidRPr="00D65039">
        <w:rPr>
          <w:rFonts w:ascii="Book Antiqua" w:hAnsi="Book Antiqua" w:cs="Times New Roman"/>
          <w:sz w:val="24"/>
          <w:szCs w:val="24"/>
        </w:rPr>
        <w:t xml:space="preserve">menunjukkan adanya pertemuan antara krisis sosial dan krisis moral. Dalam perspektif Ibnu Khaldun, fenomena ini mencerminkan melemahnya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atau solidaritas sosial antarperempuan. Sementara dalam perspektif Al-Qur’an, fenomena ini merupakan bentuk penyimpangan dari nilai-nilai etika sosial yang menekankan penghormatan terhadap sesama manusia. Oleh karena itu, penguatan kembali nilai </w:t>
      </w:r>
      <w:r w:rsidR="0013726F" w:rsidRPr="0013726F">
        <w:rPr>
          <w:rFonts w:ascii="Book Antiqua" w:hAnsi="Book Antiqua" w:cs="Times New Roman"/>
          <w:i/>
          <w:iCs/>
          <w:sz w:val="24"/>
          <w:szCs w:val="24"/>
        </w:rPr>
        <w:t>‘asabiyyah</w:t>
      </w:r>
      <w:r w:rsidRPr="00D65039">
        <w:rPr>
          <w:rFonts w:ascii="Book Antiqua" w:hAnsi="Book Antiqua" w:cs="Times New Roman"/>
          <w:sz w:val="24"/>
          <w:szCs w:val="24"/>
        </w:rPr>
        <w:t xml:space="preserve"> yang berlandaskan prinsip-prinsip Qur’ani menjadi langkah penting dalam membangun relasi sosial perempuan yang lebih sehat, harmonis, dan produktif sebagai dasar bagi perumusan solusi pada pembahasan berikutnya.</w:t>
      </w:r>
    </w:p>
    <w:p w14:paraId="4E76C126" w14:textId="474580AC" w:rsidR="00B75D95" w:rsidRPr="00B75D95" w:rsidRDefault="00B75D95" w:rsidP="00B75D95">
      <w:pPr>
        <w:widowControl w:val="0"/>
        <w:spacing w:after="0" w:line="240" w:lineRule="auto"/>
        <w:ind w:right="28"/>
        <w:jc w:val="both"/>
        <w:rPr>
          <w:rFonts w:ascii="Book Antiqua" w:hAnsi="Book Antiqua" w:cs="Times New Roman"/>
          <w:b/>
          <w:bCs/>
          <w:sz w:val="24"/>
          <w:szCs w:val="24"/>
        </w:rPr>
      </w:pPr>
      <w:r w:rsidRPr="00B75D95">
        <w:rPr>
          <w:rFonts w:ascii="Book Antiqua" w:hAnsi="Book Antiqua" w:cs="Times New Roman"/>
          <w:b/>
          <w:bCs/>
          <w:sz w:val="24"/>
          <w:szCs w:val="24"/>
        </w:rPr>
        <w:lastRenderedPageBreak/>
        <w:t xml:space="preserve">Redesain Skema Penguatan </w:t>
      </w:r>
      <w:r w:rsidR="0013726F" w:rsidRPr="0013726F">
        <w:rPr>
          <w:rFonts w:ascii="Book Antiqua" w:hAnsi="Book Antiqua" w:cs="Times New Roman"/>
          <w:b/>
          <w:bCs/>
          <w:i/>
          <w:iCs/>
          <w:sz w:val="24"/>
          <w:szCs w:val="24"/>
        </w:rPr>
        <w:t>‘asabiyyah</w:t>
      </w:r>
      <w:r w:rsidRPr="00B75D95">
        <w:rPr>
          <w:rFonts w:ascii="Book Antiqua" w:hAnsi="Book Antiqua" w:cs="Times New Roman"/>
          <w:b/>
          <w:bCs/>
          <w:sz w:val="24"/>
          <w:szCs w:val="24"/>
        </w:rPr>
        <w:t xml:space="preserve"> Perempuan dalam Mengatasi</w:t>
      </w:r>
      <w:r w:rsidR="001359A1">
        <w:rPr>
          <w:rFonts w:ascii="Book Antiqua" w:hAnsi="Book Antiqua" w:cs="Times New Roman"/>
          <w:b/>
          <w:bCs/>
          <w:sz w:val="24"/>
          <w:szCs w:val="24"/>
        </w:rPr>
        <w:t xml:space="preserve"> </w:t>
      </w:r>
      <w:r w:rsidR="00210FAA" w:rsidRPr="00210FAA">
        <w:rPr>
          <w:rFonts w:ascii="Book Antiqua" w:hAnsi="Book Antiqua" w:cs="Times New Roman"/>
          <w:b/>
          <w:bCs/>
          <w:i/>
          <w:iCs/>
          <w:sz w:val="24"/>
          <w:szCs w:val="24"/>
        </w:rPr>
        <w:t xml:space="preserve">Queen Bee </w:t>
      </w:r>
      <w:r w:rsidR="001C21BC" w:rsidRPr="001C21BC">
        <w:rPr>
          <w:rFonts w:ascii="Book Antiqua" w:hAnsi="Book Antiqua" w:cs="Times New Roman"/>
          <w:b/>
          <w:bCs/>
          <w:i/>
          <w:iCs/>
          <w:sz w:val="24"/>
          <w:szCs w:val="24"/>
        </w:rPr>
        <w:t>Syndrome</w:t>
      </w:r>
    </w:p>
    <w:p w14:paraId="3211D4DD" w14:textId="732DD39E" w:rsidR="00720C36" w:rsidRDefault="00B75D95" w:rsidP="00B75D95">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Fenomena</w:t>
      </w:r>
      <w:r w:rsidR="0013726F">
        <w:rPr>
          <w:rFonts w:ascii="Book Antiqua" w:hAnsi="Book Antiqua" w:cs="Times New Roman"/>
          <w:sz w:val="24"/>
          <w:szCs w:val="24"/>
        </w:rPr>
        <w:t xml:space="preserve"> </w:t>
      </w:r>
      <w:r w:rsidR="0013726F" w:rsidRPr="0013726F">
        <w:rPr>
          <w:rFonts w:ascii="Book Antiqua" w:hAnsi="Book Antiqua" w:cs="Times New Roman"/>
          <w:i/>
          <w:iCs/>
          <w:sz w:val="24"/>
          <w:szCs w:val="24"/>
        </w:rPr>
        <w:t xml:space="preserve"> Queen Bee Syndrome </w:t>
      </w:r>
      <w:r w:rsidRPr="00B75D95">
        <w:rPr>
          <w:rFonts w:ascii="Book Antiqua" w:hAnsi="Book Antiqua" w:cs="Times New Roman"/>
          <w:sz w:val="24"/>
          <w:szCs w:val="24"/>
        </w:rPr>
        <w:t>menunjukkan bahwa persoalan yang dihadapi perempuan dalam relasi sosial tidak hanya berkaitan dengan perilaku individual, tetapi juga mencerminkan melemahnya solidaritas sosial antarperempuan. Dalam perspektif I</w:t>
      </w:r>
      <w:r w:rsidR="00E23E77">
        <w:rPr>
          <w:rFonts w:ascii="Book Antiqua" w:hAnsi="Book Antiqua" w:cs="Times New Roman"/>
          <w:sz w:val="24"/>
          <w:szCs w:val="24"/>
        </w:rPr>
        <w:t>bn Khaldun (1967)</w:t>
      </w:r>
      <w:r w:rsidRPr="00B75D95">
        <w:rPr>
          <w:rFonts w:ascii="Book Antiqua" w:hAnsi="Book Antiqua" w:cs="Times New Roman"/>
          <w:sz w:val="24"/>
          <w:szCs w:val="24"/>
        </w:rPr>
        <w:t>,</w:t>
      </w:r>
      <w:r w:rsidR="00D43831">
        <w:rPr>
          <w:rFonts w:ascii="Book Antiqua" w:hAnsi="Book Antiqua" w:cs="Times New Roman"/>
          <w:sz w:val="24"/>
          <w:szCs w:val="24"/>
        </w:rPr>
        <w:t xml:space="preserve"> s</w:t>
      </w:r>
      <w:r w:rsidRPr="00B75D95">
        <w:rPr>
          <w:rFonts w:ascii="Book Antiqua" w:hAnsi="Book Antiqua" w:cs="Times New Roman"/>
          <w:sz w:val="24"/>
          <w:szCs w:val="24"/>
        </w:rPr>
        <w:t xml:space="preserve">olidaritas sosial atau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merupakan fondasi utama yang memungkinkan suatu kelompok mampu bertahan, berkembang, dan mencapai tujuan bersama. Kekuatan suatu komunitas tidak hanya ditentukan oleh kemampuan individu-individu di dalamnya, tetapi juga oleh tingkat kohesi sosial yang menghubungkan mereka dalam semangat kebersamaan dan saling mendukung </w:t>
      </w:r>
      <w:r w:rsidR="00720C36">
        <w:rPr>
          <w:rFonts w:ascii="Book Antiqua" w:hAnsi="Book Antiqua" w:cs="Times New Roman"/>
          <w:sz w:val="24"/>
          <w:szCs w:val="24"/>
        </w:rPr>
        <w:t>(Marjuan et al., 2025; Mukhtar et al., 2025).</w:t>
      </w:r>
    </w:p>
    <w:p w14:paraId="2A542FAC" w14:textId="54E54B45" w:rsidR="00B75D95" w:rsidRPr="00B75D95" w:rsidRDefault="00B75D95" w:rsidP="005D26BC">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 xml:space="preserve">Ketika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melemah, maka relasi sosial cenderung diwarnai oleh konflik, rivalitas, dan persaingan yang tidak sehat. Kondisi inilah yang terlihat dalam fenomena</w:t>
      </w:r>
      <w:r w:rsidR="00484EBF">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B75D95">
        <w:rPr>
          <w:rFonts w:ascii="Book Antiqua" w:hAnsi="Book Antiqua" w:cs="Times New Roman"/>
          <w:sz w:val="24"/>
          <w:szCs w:val="24"/>
        </w:rPr>
        <w:t>, ketika sebagian perempuan memandang keberhasilan perempuan lain sebagai ancaman terhadap posisi dan status yang dimilikinya.</w:t>
      </w:r>
      <w:r w:rsidR="005D26BC">
        <w:rPr>
          <w:rFonts w:ascii="Book Antiqua" w:hAnsi="Book Antiqua" w:cs="Times New Roman"/>
          <w:sz w:val="24"/>
          <w:szCs w:val="24"/>
        </w:rPr>
        <w:t xml:space="preserve"> </w:t>
      </w:r>
      <w:r w:rsidRPr="00B75D95">
        <w:rPr>
          <w:rFonts w:ascii="Book Antiqua" w:hAnsi="Book Antiqua" w:cs="Times New Roman"/>
          <w:sz w:val="24"/>
          <w:szCs w:val="24"/>
        </w:rPr>
        <w:t xml:space="preserve">Berdasarkan temuan tersebut, diperlukan suatu redesain skema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perempuan yang tidak hanya berorientasi pada perubahan perilaku individu, tetapi juga menyentuh aspek moral, spiritual, sosial, dan kultural. Redesain ini dibangun melalui tiga pilar utama, yaitu penguatan spiritual Qur’ani, penguatan solidaritas sosial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dan penguatan kepemimpinan perempuan berbasis keteladanan Islam. Ketiga pilar tersebut saling berkaitan dan membentuk suatu sistem yang mampu mengurangi kecenderungan munculnya perilaku</w:t>
      </w:r>
      <w:r w:rsidR="0013726F" w:rsidRPr="0013726F">
        <w:rPr>
          <w:rFonts w:ascii="Book Antiqua" w:hAnsi="Book Antiqua" w:cs="Times New Roman"/>
          <w:i/>
          <w:iCs/>
          <w:sz w:val="24"/>
          <w:szCs w:val="24"/>
        </w:rPr>
        <w:t xml:space="preserve"> Queen Bee Syndrome </w:t>
      </w:r>
      <w:r w:rsidRPr="00B75D95">
        <w:rPr>
          <w:rFonts w:ascii="Book Antiqua" w:hAnsi="Book Antiqua" w:cs="Times New Roman"/>
          <w:sz w:val="24"/>
          <w:szCs w:val="24"/>
        </w:rPr>
        <w:t>dalam kehidupan sosial perempuan.</w:t>
      </w:r>
    </w:p>
    <w:p w14:paraId="27656C0F" w14:textId="7B46D315" w:rsidR="00B75D95" w:rsidRPr="00B75D95" w:rsidRDefault="00B75D95" w:rsidP="00B75D95">
      <w:pPr>
        <w:widowControl w:val="0"/>
        <w:spacing w:after="0" w:line="240" w:lineRule="auto"/>
        <w:ind w:right="28" w:firstLine="720"/>
        <w:jc w:val="both"/>
        <w:rPr>
          <w:rFonts w:ascii="Book Antiqua" w:hAnsi="Book Antiqua" w:cs="Times New Roman"/>
          <w:sz w:val="24"/>
          <w:szCs w:val="24"/>
        </w:rPr>
      </w:pPr>
      <w:r w:rsidRPr="0073040A">
        <w:rPr>
          <w:rFonts w:ascii="Book Antiqua" w:hAnsi="Book Antiqua" w:cs="Times New Roman"/>
          <w:i/>
          <w:iCs/>
          <w:sz w:val="24"/>
          <w:szCs w:val="24"/>
        </w:rPr>
        <w:t>Pilar pertama</w:t>
      </w:r>
      <w:r w:rsidRPr="00B75D95">
        <w:rPr>
          <w:rFonts w:ascii="Book Antiqua" w:hAnsi="Book Antiqua" w:cs="Times New Roman"/>
          <w:sz w:val="24"/>
          <w:szCs w:val="24"/>
        </w:rPr>
        <w:t xml:space="preserve"> adalah penguatan spiritual Qur’ani. Dalam QS. Al-Hujurat ayat 11, Allah Swt. melarang perilaku merendahkan, mencela, dan mengolok-olok orang lain, termasuk perempuan terhadap perempuan lainnya. Ayat ini mengandung pesan bahwa setiap manusia memiliki martabat yang harus dihormati tanpa memandang status sosial, jabatan, maupun pencapaian yang dimiliki. Menurut Sayyid Qutb, larangan tersebut tidak hanya berkaitan dengan perilaku lahiriah, tetapi juga menyangkut sikap batin berupa kesombongan, perasaan lebih unggul, dan kecenderungan meremehkan orang lain (Qutb, 2000). Oleh karena itu, penguatan spiritual menjadi langkah awal yang penting dalam mengatasi</w:t>
      </w:r>
      <w:r w:rsidR="00D55DAD">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B75D95">
        <w:rPr>
          <w:rFonts w:ascii="Book Antiqua" w:hAnsi="Book Antiqua" w:cs="Times New Roman"/>
          <w:sz w:val="24"/>
          <w:szCs w:val="24"/>
        </w:rPr>
        <w:t>. Perempuan perlu membangun kesadaran bahwa keberhasilan sesama perempuan bukanlah ancaman, melainkan bagian dari anugerah Allah yang patut dihargai dan didukung. Melalui internalisasi nilai-nilai keimanan, sikap iri hati dan superioritas dapat diubah menjadi empati, rasa syukur, dan penghargaan terhadap pencapaian orang lain.</w:t>
      </w:r>
    </w:p>
    <w:p w14:paraId="4DFDB463" w14:textId="6FEC481E" w:rsidR="00B75D95" w:rsidRPr="00B75D95" w:rsidRDefault="00B75D95" w:rsidP="0073040A">
      <w:pPr>
        <w:widowControl w:val="0"/>
        <w:spacing w:after="0" w:line="240" w:lineRule="auto"/>
        <w:ind w:right="28" w:firstLine="720"/>
        <w:jc w:val="both"/>
        <w:rPr>
          <w:rFonts w:ascii="Book Antiqua" w:hAnsi="Book Antiqua" w:cs="Times New Roman"/>
          <w:sz w:val="24"/>
          <w:szCs w:val="24"/>
        </w:rPr>
      </w:pPr>
      <w:r w:rsidRPr="0073040A">
        <w:rPr>
          <w:rFonts w:ascii="Book Antiqua" w:hAnsi="Book Antiqua" w:cs="Times New Roman"/>
          <w:i/>
          <w:iCs/>
          <w:sz w:val="24"/>
          <w:szCs w:val="24"/>
        </w:rPr>
        <w:t>Pilar kedua</w:t>
      </w:r>
      <w:r w:rsidRPr="00B75D95">
        <w:rPr>
          <w:rFonts w:ascii="Book Antiqua" w:hAnsi="Book Antiqua" w:cs="Times New Roman"/>
          <w:sz w:val="24"/>
          <w:szCs w:val="24"/>
        </w:rPr>
        <w:t xml:space="preserve"> adalah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perempuan melalui pembangunan budaya kolaboratif. Dalam konteks ini, perempuan tidak lagi diposisikan sebagai kompetitor yang harus dikalahkan, tetapi sebagai mitra strategis yang dapat saling mendukung untuk mencapai kemajuan bersama</w:t>
      </w:r>
      <w:r w:rsidR="00AA7163" w:rsidRPr="00AA7163">
        <w:rPr>
          <w:rFonts w:ascii="Book Antiqua" w:hAnsi="Book Antiqua" w:cs="Times New Roman"/>
          <w:sz w:val="24"/>
          <w:szCs w:val="24"/>
        </w:rPr>
        <w:t xml:space="preserve"> (Masruchiyah &amp; Laratmase, 2023).</w:t>
      </w:r>
      <w:r w:rsidRPr="00B75D95">
        <w:rPr>
          <w:rFonts w:ascii="Book Antiqua" w:hAnsi="Book Antiqua" w:cs="Times New Roman"/>
          <w:sz w:val="24"/>
          <w:szCs w:val="24"/>
        </w:rPr>
        <w:t xml:space="preserve">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dapat dilakukan melalui pembentukan lingkungan sosial yang mendorong budaya berbagi pengalaman, pendampingan (</w:t>
      </w:r>
      <w:r w:rsidR="001C21BC" w:rsidRPr="001C21BC">
        <w:rPr>
          <w:rFonts w:ascii="Book Antiqua" w:hAnsi="Book Antiqua" w:cs="Times New Roman"/>
          <w:i/>
          <w:iCs/>
          <w:sz w:val="24"/>
          <w:szCs w:val="24"/>
        </w:rPr>
        <w:t>mentoring</w:t>
      </w:r>
      <w:r w:rsidRPr="00B75D95">
        <w:rPr>
          <w:rFonts w:ascii="Book Antiqua" w:hAnsi="Book Antiqua" w:cs="Times New Roman"/>
          <w:sz w:val="24"/>
          <w:szCs w:val="24"/>
        </w:rPr>
        <w:t xml:space="preserve">), kerja </w:t>
      </w:r>
      <w:r w:rsidRPr="00B75D95">
        <w:rPr>
          <w:rFonts w:ascii="Book Antiqua" w:hAnsi="Book Antiqua" w:cs="Times New Roman"/>
          <w:sz w:val="24"/>
          <w:szCs w:val="24"/>
        </w:rPr>
        <w:lastRenderedPageBreak/>
        <w:t xml:space="preserve">sama, serta saling memberikan dukungan emosional maupun profesional. </w:t>
      </w:r>
      <w:r w:rsidR="00E930C3">
        <w:rPr>
          <w:rFonts w:ascii="Book Antiqua" w:hAnsi="Book Antiqua" w:cs="Times New Roman"/>
          <w:sz w:val="24"/>
          <w:szCs w:val="24"/>
        </w:rPr>
        <w:t xml:space="preserve">Konsep tersebut sejalan dengan kepemimpinan perempuan dalam perspektif Al-Qur’an yang menekankan kolaborasi, tanggung jawab sosial, dan pemberdayaan sesama sebagai bagian dari nilai-nilai Islam (Lutfiyah &amp; Diyanah, 2022). </w:t>
      </w:r>
      <w:r w:rsidRPr="00B75D95">
        <w:rPr>
          <w:rFonts w:ascii="Book Antiqua" w:hAnsi="Book Antiqua" w:cs="Times New Roman"/>
          <w:sz w:val="24"/>
          <w:szCs w:val="24"/>
        </w:rPr>
        <w:t>Keberhasilan individu harus dipahami sebagai bagian dari keberhasilan kelompok, bukan sebagai ancaman terhadap eksistensi individu lainnya. Pendekatan ini sejalan dengan konsep solidaritas sosial Ibnu Khaldun yang menempatkan kebersamaan sebagai kekuatan utama dalam membangun kemajuan suatu komunitas (Marjuan et al., 2025).</w:t>
      </w:r>
      <w:r w:rsidR="0073040A">
        <w:rPr>
          <w:rFonts w:ascii="Book Antiqua" w:hAnsi="Book Antiqua" w:cs="Times New Roman"/>
          <w:sz w:val="24"/>
          <w:szCs w:val="24"/>
        </w:rPr>
        <w:t xml:space="preserve"> </w:t>
      </w:r>
      <w:r w:rsidRPr="00B75D95">
        <w:rPr>
          <w:rFonts w:ascii="Book Antiqua" w:hAnsi="Book Antiqua" w:cs="Times New Roman"/>
          <w:sz w:val="24"/>
          <w:szCs w:val="24"/>
        </w:rPr>
        <w:t xml:space="preserve">Implementasi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juga perlu dimulai dari lingkungan keluarga. Keluarga merupakan ruang pendidikan pertama yang membentuk karakter dan pola relasi sosial perempuan. Penanaman nilai empati, sikap menghargai orang lain, serta kebiasaan saling membantu perlu dibangun sejak usia dini. Pendidikan karakter yang berorientasi pada pembentukan moral dan penghormatan terhadap sesama terbukti memiliki peran penting dalam membangun perilaku sosial yang positif (Salim et al., 2022). Dengan demikian, perempuan akan tumbuh dalam lingkungan yang sehat secara emosional dan memiliki kemampuan untuk membangun hubungan sosial yang lebih konstruktif.</w:t>
      </w:r>
    </w:p>
    <w:p w14:paraId="658CE00B" w14:textId="072436FF" w:rsidR="00B75D95" w:rsidRPr="00B75D95" w:rsidRDefault="00B75D95" w:rsidP="0073040A">
      <w:pPr>
        <w:widowControl w:val="0"/>
        <w:spacing w:after="0" w:line="240" w:lineRule="auto"/>
        <w:ind w:right="28" w:firstLine="720"/>
        <w:jc w:val="both"/>
        <w:rPr>
          <w:rFonts w:ascii="Book Antiqua" w:hAnsi="Book Antiqua" w:cs="Times New Roman"/>
          <w:sz w:val="24"/>
          <w:szCs w:val="24"/>
        </w:rPr>
      </w:pPr>
      <w:r w:rsidRPr="0073040A">
        <w:rPr>
          <w:rFonts w:ascii="Book Antiqua" w:hAnsi="Book Antiqua" w:cs="Times New Roman"/>
          <w:i/>
          <w:iCs/>
          <w:sz w:val="24"/>
          <w:szCs w:val="24"/>
        </w:rPr>
        <w:t>Pilar ketiga</w:t>
      </w:r>
      <w:r w:rsidRPr="00B75D95">
        <w:rPr>
          <w:rFonts w:ascii="Book Antiqua" w:hAnsi="Book Antiqua" w:cs="Times New Roman"/>
          <w:sz w:val="24"/>
          <w:szCs w:val="24"/>
        </w:rPr>
        <w:t xml:space="preserve"> adalah penguatan kepemimpinan perempuan melalui keteladanan Aisyah binti Abu Bakar. Aisyah merupakan salah satu perempuan paling berpengaruh dalam sejarah Islam yang dikenal karena kecerdasan, keluasan ilmu, dan kontribusinya dalam pengembangan pengetahuan Islam</w:t>
      </w:r>
      <w:r w:rsidR="00F5472B">
        <w:rPr>
          <w:rFonts w:ascii="Book Antiqua" w:hAnsi="Book Antiqua" w:cs="Times New Roman"/>
          <w:sz w:val="24"/>
          <w:szCs w:val="24"/>
        </w:rPr>
        <w:t>i (Faiza &amp; Kamilah, 2021)</w:t>
      </w:r>
      <w:r w:rsidRPr="00B75D95">
        <w:rPr>
          <w:rFonts w:ascii="Book Antiqua" w:hAnsi="Book Antiqua" w:cs="Times New Roman"/>
          <w:sz w:val="24"/>
          <w:szCs w:val="24"/>
        </w:rPr>
        <w:t>. Keunggulan intelektual yang dimiliki Aisyah tidak menjadikannya pribadi yang eksklusif atau merasa lebih tinggi dari orang lain. Sebaliknya, beliau memanfaatkan ilmunya untuk mendidik, membimbing, dan memberdayakan masyarakat tanpa membedakan latar belakang sosial para penuntut ilmu</w:t>
      </w:r>
      <w:r w:rsidR="005352A5">
        <w:rPr>
          <w:rFonts w:ascii="Book Antiqua" w:hAnsi="Book Antiqua" w:cs="Times New Roman"/>
          <w:sz w:val="24"/>
          <w:szCs w:val="24"/>
        </w:rPr>
        <w:t xml:space="preserve"> </w:t>
      </w:r>
      <w:r w:rsidRPr="00B75D95">
        <w:rPr>
          <w:rFonts w:ascii="Book Antiqua" w:hAnsi="Book Antiqua" w:cs="Times New Roman"/>
          <w:sz w:val="24"/>
          <w:szCs w:val="24"/>
        </w:rPr>
        <w:t xml:space="preserve"> </w:t>
      </w:r>
      <w:r w:rsidR="005352A5" w:rsidRPr="005352A5">
        <w:rPr>
          <w:rFonts w:ascii="Book Antiqua" w:hAnsi="Book Antiqua" w:cs="Times New Roman"/>
          <w:sz w:val="24"/>
          <w:szCs w:val="24"/>
        </w:rPr>
        <w:t>(Huriyah et al., 2023)</w:t>
      </w:r>
      <w:r w:rsidRPr="00B75D95">
        <w:rPr>
          <w:rFonts w:ascii="Book Antiqua" w:hAnsi="Book Antiqua" w:cs="Times New Roman"/>
          <w:sz w:val="24"/>
          <w:szCs w:val="24"/>
        </w:rPr>
        <w:t>. Sikap ini menunjukkan bahwa kepemimpinan perempuan dalam Islam dibangun atas dasar kebermanfaatan dan pemberdayaan, bukan dominasi dan eksklusivitas</w:t>
      </w:r>
      <w:r w:rsidR="004433AD">
        <w:rPr>
          <w:rFonts w:ascii="Book Antiqua" w:hAnsi="Book Antiqua" w:cs="Times New Roman"/>
          <w:sz w:val="24"/>
          <w:szCs w:val="24"/>
        </w:rPr>
        <w:t xml:space="preserve"> </w:t>
      </w:r>
      <w:r w:rsidR="0060052B">
        <w:rPr>
          <w:rFonts w:ascii="Book Antiqua" w:hAnsi="Book Antiqua" w:cs="Times New Roman"/>
          <w:sz w:val="24"/>
          <w:szCs w:val="24"/>
        </w:rPr>
        <w:t>(Handayani, 2021)</w:t>
      </w:r>
      <w:r w:rsidRPr="00B75D95">
        <w:rPr>
          <w:rFonts w:ascii="Book Antiqua" w:hAnsi="Book Antiqua" w:cs="Times New Roman"/>
          <w:sz w:val="24"/>
          <w:szCs w:val="24"/>
        </w:rPr>
        <w:t>.</w:t>
      </w:r>
    </w:p>
    <w:p w14:paraId="73B9E13D" w14:textId="299602B3" w:rsidR="00B75D95" w:rsidRPr="00B75D95" w:rsidRDefault="00B75D95" w:rsidP="0073040A">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Keteladanan Aisyah menjadi model alternatif yang relevan dalam mengatasi</w:t>
      </w:r>
      <w:r w:rsidR="00210FAA">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001C21BC" w:rsidRPr="001C21BC">
        <w:rPr>
          <w:rFonts w:ascii="Book Antiqua" w:hAnsi="Book Antiqua" w:cs="Times New Roman"/>
          <w:i/>
          <w:iCs/>
          <w:sz w:val="24"/>
          <w:szCs w:val="24"/>
        </w:rPr>
        <w:t>Syndrome</w:t>
      </w:r>
      <w:r w:rsidRPr="00B75D95">
        <w:rPr>
          <w:rFonts w:ascii="Book Antiqua" w:hAnsi="Book Antiqua" w:cs="Times New Roman"/>
          <w:sz w:val="24"/>
          <w:szCs w:val="24"/>
        </w:rPr>
        <w:t>. Jika perilaku</w:t>
      </w:r>
      <w:r w:rsidR="00210FAA">
        <w:rPr>
          <w:rFonts w:ascii="Book Antiqua" w:hAnsi="Book Antiqua" w:cs="Times New Roman"/>
          <w:sz w:val="24"/>
          <w:szCs w:val="24"/>
        </w:rPr>
        <w:t xml:space="preserve"> </w:t>
      </w:r>
      <w:r w:rsidR="00210FAA" w:rsidRPr="00210FAA">
        <w:rPr>
          <w:rFonts w:ascii="Book Antiqua" w:hAnsi="Book Antiqua" w:cs="Times New Roman"/>
          <w:i/>
          <w:iCs/>
          <w:sz w:val="24"/>
          <w:szCs w:val="24"/>
        </w:rPr>
        <w:t xml:space="preserve">Queen Bee </w:t>
      </w:r>
      <w:r w:rsidRPr="00B75D95">
        <w:rPr>
          <w:rFonts w:ascii="Book Antiqua" w:hAnsi="Book Antiqua" w:cs="Times New Roman"/>
          <w:sz w:val="24"/>
          <w:szCs w:val="24"/>
        </w:rPr>
        <w:t>ditandai dengan kecenderungan menghambat perkembangan perempuan lain, maka Aisyah justru menunjukkan pola kepemimpinan yang inklusif dan memberdayakan. Beliau tidak memandang perempuan lain sebagai ancaman, melainkan sebagai bagian dari komunitas yang perlu dididik dan dibimbing. Model kepemimpinan seperti ini mampu memperkuat solidaritas sosial sekaligus menciptakan lingkungan yang kondusif bagi berkembangnya potensi perempuan secara kolektif.</w:t>
      </w:r>
    </w:p>
    <w:p w14:paraId="30C652F7" w14:textId="6EFF3F9C" w:rsidR="00B75D95" w:rsidRDefault="00B75D95" w:rsidP="0073040A">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 xml:space="preserve">Berdasarkan ketiga pilar tersebut, skema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perempuan dapat dirumuskan sebagai berikut:</w:t>
      </w:r>
    </w:p>
    <w:p w14:paraId="3B4B8079"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59D23A27"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38C92B07"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2E3A5B12"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007918BB"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3171A318" w14:textId="77777777" w:rsidR="00971221" w:rsidRDefault="00971221" w:rsidP="0073040A">
      <w:pPr>
        <w:widowControl w:val="0"/>
        <w:spacing w:after="0" w:line="240" w:lineRule="auto"/>
        <w:ind w:right="28" w:firstLine="720"/>
        <w:jc w:val="both"/>
        <w:rPr>
          <w:rFonts w:ascii="Book Antiqua" w:hAnsi="Book Antiqua" w:cs="Times New Roman"/>
          <w:sz w:val="24"/>
          <w:szCs w:val="24"/>
        </w:rPr>
      </w:pPr>
    </w:p>
    <w:p w14:paraId="1DB4D72C" w14:textId="7215CDA5" w:rsidR="00F047B8" w:rsidRPr="00F047B8" w:rsidRDefault="00F047B8" w:rsidP="00F047B8">
      <w:pPr>
        <w:widowControl w:val="0"/>
        <w:spacing w:after="0" w:line="240" w:lineRule="auto"/>
        <w:ind w:right="28" w:firstLine="720"/>
        <w:jc w:val="both"/>
        <w:rPr>
          <w:rFonts w:ascii="Book Antiqua" w:hAnsi="Book Antiqua" w:cs="Times New Roman"/>
          <w:sz w:val="24"/>
          <w:szCs w:val="24"/>
        </w:rPr>
      </w:pPr>
      <w:r w:rsidRPr="00F047B8">
        <w:rPr>
          <w:rFonts w:ascii="Book Antiqua" w:hAnsi="Book Antiqua" w:cs="Times New Roman"/>
          <w:sz w:val="24"/>
          <w:szCs w:val="24"/>
        </w:rPr>
        <w:lastRenderedPageBreak/>
        <w:t xml:space="preserve">Tabel 1. Model Penguatan </w:t>
      </w:r>
      <w:r w:rsidR="0013726F" w:rsidRPr="0013726F">
        <w:rPr>
          <w:rFonts w:ascii="Book Antiqua" w:hAnsi="Book Antiqua" w:cs="Times New Roman"/>
          <w:i/>
          <w:iCs/>
          <w:sz w:val="24"/>
          <w:szCs w:val="24"/>
        </w:rPr>
        <w:t>‘asabiyyah</w:t>
      </w:r>
      <w:r w:rsidRPr="00F047B8">
        <w:rPr>
          <w:rFonts w:ascii="Book Antiqua" w:hAnsi="Book Antiqua" w:cs="Times New Roman"/>
          <w:sz w:val="24"/>
          <w:szCs w:val="24"/>
        </w:rPr>
        <w:t xml:space="preserve"> Perempuan</w:t>
      </w:r>
    </w:p>
    <w:tbl>
      <w:tblPr>
        <w:tblStyle w:val="TableGrid"/>
        <w:tblW w:w="0" w:type="auto"/>
        <w:tblLook w:val="04A0" w:firstRow="1" w:lastRow="0" w:firstColumn="1" w:lastColumn="0" w:noHBand="0" w:noVBand="1"/>
      </w:tblPr>
      <w:tblGrid>
        <w:gridCol w:w="916"/>
        <w:gridCol w:w="2907"/>
        <w:gridCol w:w="4957"/>
      </w:tblGrid>
      <w:tr w:rsidR="00F047B8" w14:paraId="1DA5F6DF" w14:textId="77777777" w:rsidTr="00F047B8">
        <w:tc>
          <w:tcPr>
            <w:tcW w:w="916" w:type="dxa"/>
          </w:tcPr>
          <w:p w14:paraId="4C595478" w14:textId="7C640995" w:rsidR="00F047B8" w:rsidRDefault="00F047B8" w:rsidP="00BE7DFF">
            <w:pPr>
              <w:widowControl w:val="0"/>
              <w:spacing w:after="0" w:line="240" w:lineRule="auto"/>
              <w:ind w:right="28"/>
              <w:jc w:val="center"/>
              <w:rPr>
                <w:rFonts w:ascii="Book Antiqua" w:hAnsi="Book Antiqua"/>
                <w:sz w:val="24"/>
                <w:szCs w:val="24"/>
              </w:rPr>
            </w:pPr>
            <w:r w:rsidRPr="00253FA8">
              <w:rPr>
                <w:rFonts w:ascii="Book Antiqua" w:hAnsi="Book Antiqua"/>
                <w:sz w:val="24"/>
                <w:szCs w:val="24"/>
              </w:rPr>
              <w:t>Tahap</w:t>
            </w:r>
          </w:p>
        </w:tc>
        <w:tc>
          <w:tcPr>
            <w:tcW w:w="2907" w:type="dxa"/>
          </w:tcPr>
          <w:p w14:paraId="1A0A577D" w14:textId="24D0A027"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Konsep Utama</w:t>
            </w:r>
          </w:p>
        </w:tc>
        <w:tc>
          <w:tcPr>
            <w:tcW w:w="4957" w:type="dxa"/>
          </w:tcPr>
          <w:p w14:paraId="19CB0C5C" w14:textId="729CB7EE"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Implementasi</w:t>
            </w:r>
          </w:p>
        </w:tc>
      </w:tr>
      <w:tr w:rsidR="00F047B8" w14:paraId="4859927C" w14:textId="77777777" w:rsidTr="00F047B8">
        <w:tc>
          <w:tcPr>
            <w:tcW w:w="916" w:type="dxa"/>
          </w:tcPr>
          <w:p w14:paraId="10BDACD0" w14:textId="01491568" w:rsidR="00F047B8" w:rsidRDefault="00F047B8" w:rsidP="00BE7DFF">
            <w:pPr>
              <w:widowControl w:val="0"/>
              <w:spacing w:after="0" w:line="240" w:lineRule="auto"/>
              <w:ind w:right="28"/>
              <w:jc w:val="center"/>
              <w:rPr>
                <w:rFonts w:ascii="Book Antiqua" w:hAnsi="Book Antiqua"/>
                <w:sz w:val="24"/>
                <w:szCs w:val="24"/>
              </w:rPr>
            </w:pPr>
            <w:r w:rsidRPr="00253FA8">
              <w:rPr>
                <w:rFonts w:ascii="Book Antiqua" w:hAnsi="Book Antiqua"/>
                <w:sz w:val="24"/>
                <w:szCs w:val="24"/>
              </w:rPr>
              <w:t>I</w:t>
            </w:r>
          </w:p>
        </w:tc>
        <w:tc>
          <w:tcPr>
            <w:tcW w:w="2907" w:type="dxa"/>
          </w:tcPr>
          <w:p w14:paraId="579B50EC" w14:textId="6BC6F8A4"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Nilai Qur'ani</w:t>
            </w:r>
          </w:p>
        </w:tc>
        <w:tc>
          <w:tcPr>
            <w:tcW w:w="4957" w:type="dxa"/>
          </w:tcPr>
          <w:p w14:paraId="7C7C51C3" w14:textId="69AB1A0D"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 xml:space="preserve">Internalisasi QS. Al-Hujurat:11, empati, dan </w:t>
            </w:r>
            <w:r w:rsidR="001C21BC" w:rsidRPr="001C21BC">
              <w:rPr>
                <w:rFonts w:ascii="Book Antiqua" w:hAnsi="Book Antiqua"/>
                <w:i/>
                <w:iCs/>
                <w:sz w:val="24"/>
                <w:szCs w:val="24"/>
              </w:rPr>
              <w:t>ukhuwah</w:t>
            </w:r>
          </w:p>
        </w:tc>
      </w:tr>
      <w:tr w:rsidR="00F047B8" w14:paraId="56D057DA" w14:textId="77777777" w:rsidTr="00F047B8">
        <w:tc>
          <w:tcPr>
            <w:tcW w:w="916" w:type="dxa"/>
          </w:tcPr>
          <w:p w14:paraId="2F558793" w14:textId="1602AB3E" w:rsidR="00F047B8" w:rsidRDefault="00F047B8" w:rsidP="00BE7DFF">
            <w:pPr>
              <w:widowControl w:val="0"/>
              <w:spacing w:after="0" w:line="240" w:lineRule="auto"/>
              <w:ind w:right="28"/>
              <w:jc w:val="center"/>
              <w:rPr>
                <w:rFonts w:ascii="Book Antiqua" w:hAnsi="Book Antiqua"/>
                <w:sz w:val="24"/>
                <w:szCs w:val="24"/>
              </w:rPr>
            </w:pPr>
            <w:r w:rsidRPr="00253FA8">
              <w:rPr>
                <w:rFonts w:ascii="Book Antiqua" w:hAnsi="Book Antiqua"/>
                <w:sz w:val="24"/>
                <w:szCs w:val="24"/>
              </w:rPr>
              <w:t>II</w:t>
            </w:r>
          </w:p>
        </w:tc>
        <w:tc>
          <w:tcPr>
            <w:tcW w:w="2907" w:type="dxa"/>
          </w:tcPr>
          <w:p w14:paraId="7F3ED4C9" w14:textId="7F7031E7"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Kesadaran Moral</w:t>
            </w:r>
          </w:p>
        </w:tc>
        <w:tc>
          <w:tcPr>
            <w:tcW w:w="4957" w:type="dxa"/>
          </w:tcPr>
          <w:p w14:paraId="287620AD" w14:textId="0E375698"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Menghargai sesama perempuan dan menghindari perilaku merendahkan</w:t>
            </w:r>
          </w:p>
        </w:tc>
      </w:tr>
      <w:tr w:rsidR="00F047B8" w14:paraId="67626152" w14:textId="77777777" w:rsidTr="00F047B8">
        <w:tc>
          <w:tcPr>
            <w:tcW w:w="916" w:type="dxa"/>
          </w:tcPr>
          <w:p w14:paraId="11C71938" w14:textId="7C01B971" w:rsidR="00F047B8" w:rsidRDefault="00F047B8" w:rsidP="00BE7DFF">
            <w:pPr>
              <w:widowControl w:val="0"/>
              <w:spacing w:after="0" w:line="240" w:lineRule="auto"/>
              <w:ind w:right="28"/>
              <w:jc w:val="center"/>
              <w:rPr>
                <w:rFonts w:ascii="Book Antiqua" w:hAnsi="Book Antiqua"/>
                <w:sz w:val="24"/>
                <w:szCs w:val="24"/>
              </w:rPr>
            </w:pPr>
            <w:r w:rsidRPr="00253FA8">
              <w:rPr>
                <w:rFonts w:ascii="Book Antiqua" w:hAnsi="Book Antiqua"/>
                <w:sz w:val="24"/>
                <w:szCs w:val="24"/>
              </w:rPr>
              <w:t>III</w:t>
            </w:r>
          </w:p>
        </w:tc>
        <w:tc>
          <w:tcPr>
            <w:tcW w:w="2907" w:type="dxa"/>
          </w:tcPr>
          <w:p w14:paraId="1E1F36B6" w14:textId="2EFC8E39"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 xml:space="preserve">Penguatan </w:t>
            </w:r>
            <w:r w:rsidR="0013726F" w:rsidRPr="0013726F">
              <w:rPr>
                <w:rFonts w:ascii="Book Antiqua" w:hAnsi="Book Antiqua"/>
                <w:i/>
                <w:iCs/>
                <w:sz w:val="24"/>
                <w:szCs w:val="24"/>
              </w:rPr>
              <w:t>‘asabiyyah</w:t>
            </w:r>
          </w:p>
        </w:tc>
        <w:tc>
          <w:tcPr>
            <w:tcW w:w="4957" w:type="dxa"/>
          </w:tcPr>
          <w:p w14:paraId="2E82B4E4" w14:textId="0E181D8B"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Solidaritas, kepedulian, dan dukungan sosial</w:t>
            </w:r>
          </w:p>
        </w:tc>
      </w:tr>
      <w:tr w:rsidR="00F047B8" w14:paraId="09161D25" w14:textId="77777777" w:rsidTr="00F047B8">
        <w:tc>
          <w:tcPr>
            <w:tcW w:w="916" w:type="dxa"/>
          </w:tcPr>
          <w:p w14:paraId="443C8678" w14:textId="4E32091B" w:rsidR="00F047B8" w:rsidRDefault="00F047B8" w:rsidP="00BE7DFF">
            <w:pPr>
              <w:widowControl w:val="0"/>
              <w:spacing w:after="0" w:line="240" w:lineRule="auto"/>
              <w:ind w:right="28"/>
              <w:jc w:val="center"/>
              <w:rPr>
                <w:rFonts w:ascii="Book Antiqua" w:hAnsi="Book Antiqua"/>
                <w:sz w:val="24"/>
                <w:szCs w:val="24"/>
              </w:rPr>
            </w:pPr>
            <w:r w:rsidRPr="00253FA8">
              <w:rPr>
                <w:rFonts w:ascii="Book Antiqua" w:hAnsi="Book Antiqua"/>
                <w:sz w:val="24"/>
                <w:szCs w:val="24"/>
              </w:rPr>
              <w:t>IV</w:t>
            </w:r>
          </w:p>
        </w:tc>
        <w:tc>
          <w:tcPr>
            <w:tcW w:w="2907" w:type="dxa"/>
          </w:tcPr>
          <w:p w14:paraId="60FF70D9" w14:textId="70941FB5" w:rsidR="00F047B8" w:rsidRDefault="00F047B8" w:rsidP="00F047B8">
            <w:pPr>
              <w:widowControl w:val="0"/>
              <w:spacing w:after="0" w:line="240" w:lineRule="auto"/>
              <w:ind w:right="28"/>
              <w:jc w:val="both"/>
              <w:rPr>
                <w:rFonts w:ascii="Book Antiqua" w:hAnsi="Book Antiqua"/>
                <w:sz w:val="24"/>
                <w:szCs w:val="24"/>
              </w:rPr>
            </w:pPr>
            <w:r w:rsidRPr="00253FA8">
              <w:rPr>
                <w:rFonts w:ascii="Book Antiqua" w:hAnsi="Book Antiqua"/>
                <w:sz w:val="24"/>
                <w:szCs w:val="24"/>
              </w:rPr>
              <w:t>Kolaborasi Perempuan</w:t>
            </w:r>
          </w:p>
        </w:tc>
        <w:tc>
          <w:tcPr>
            <w:tcW w:w="4957" w:type="dxa"/>
          </w:tcPr>
          <w:p w14:paraId="42992B12" w14:textId="764E9F34" w:rsidR="00F047B8" w:rsidRDefault="001C21BC" w:rsidP="00F047B8">
            <w:pPr>
              <w:widowControl w:val="0"/>
              <w:spacing w:after="0" w:line="240" w:lineRule="auto"/>
              <w:ind w:right="28"/>
              <w:jc w:val="both"/>
              <w:rPr>
                <w:rFonts w:ascii="Book Antiqua" w:hAnsi="Book Antiqua"/>
                <w:sz w:val="24"/>
                <w:szCs w:val="24"/>
              </w:rPr>
            </w:pPr>
            <w:r w:rsidRPr="001C21BC">
              <w:rPr>
                <w:rFonts w:ascii="Book Antiqua" w:hAnsi="Book Antiqua"/>
                <w:i/>
                <w:iCs/>
                <w:sz w:val="24"/>
                <w:szCs w:val="24"/>
              </w:rPr>
              <w:t>Mentoring</w:t>
            </w:r>
            <w:r w:rsidR="00F047B8" w:rsidRPr="00253FA8">
              <w:rPr>
                <w:rFonts w:ascii="Book Antiqua" w:hAnsi="Book Antiqua"/>
                <w:sz w:val="24"/>
                <w:szCs w:val="24"/>
              </w:rPr>
              <w:t>, berbagi pengalaman, dan kerja sama</w:t>
            </w:r>
          </w:p>
        </w:tc>
      </w:tr>
      <w:tr w:rsidR="00F047B8" w14:paraId="1056DB40" w14:textId="77777777" w:rsidTr="00F047B8">
        <w:tc>
          <w:tcPr>
            <w:tcW w:w="916" w:type="dxa"/>
          </w:tcPr>
          <w:p w14:paraId="2CA19A3C" w14:textId="756120EE" w:rsidR="00F047B8" w:rsidRPr="00253FA8" w:rsidRDefault="00F047B8" w:rsidP="00BE7DFF">
            <w:pPr>
              <w:widowControl w:val="0"/>
              <w:spacing w:after="0" w:line="240" w:lineRule="auto"/>
              <w:ind w:right="28"/>
              <w:jc w:val="center"/>
              <w:rPr>
                <w:rFonts w:ascii="Book Antiqua" w:hAnsi="Book Antiqua"/>
                <w:sz w:val="24"/>
                <w:szCs w:val="24"/>
              </w:rPr>
            </w:pPr>
            <w:r w:rsidRPr="00C316BB">
              <w:rPr>
                <w:rFonts w:ascii="Book Antiqua" w:hAnsi="Book Antiqua"/>
                <w:sz w:val="24"/>
                <w:szCs w:val="24"/>
              </w:rPr>
              <w:t>VI</w:t>
            </w:r>
          </w:p>
        </w:tc>
        <w:tc>
          <w:tcPr>
            <w:tcW w:w="2907" w:type="dxa"/>
          </w:tcPr>
          <w:p w14:paraId="4EA6CC1C" w14:textId="2A3940A0" w:rsidR="00F047B8" w:rsidRPr="00253FA8" w:rsidRDefault="00F047B8" w:rsidP="00F047B8">
            <w:pPr>
              <w:widowControl w:val="0"/>
              <w:spacing w:after="0" w:line="240" w:lineRule="auto"/>
              <w:ind w:right="28"/>
              <w:jc w:val="both"/>
              <w:rPr>
                <w:rFonts w:ascii="Book Antiqua" w:hAnsi="Book Antiqua"/>
                <w:sz w:val="24"/>
                <w:szCs w:val="24"/>
              </w:rPr>
            </w:pPr>
            <w:r w:rsidRPr="00C316BB">
              <w:rPr>
                <w:rFonts w:ascii="Book Antiqua" w:hAnsi="Book Antiqua"/>
                <w:sz w:val="24"/>
                <w:szCs w:val="24"/>
              </w:rPr>
              <w:t>Penguatan Peradaban</w:t>
            </w:r>
          </w:p>
        </w:tc>
        <w:tc>
          <w:tcPr>
            <w:tcW w:w="4957" w:type="dxa"/>
          </w:tcPr>
          <w:p w14:paraId="6FF11F9E" w14:textId="7170FED5" w:rsidR="00F047B8" w:rsidRPr="00253FA8" w:rsidRDefault="00F047B8" w:rsidP="00F047B8">
            <w:pPr>
              <w:widowControl w:val="0"/>
              <w:spacing w:after="0" w:line="240" w:lineRule="auto"/>
              <w:ind w:right="28"/>
              <w:jc w:val="both"/>
              <w:rPr>
                <w:rFonts w:ascii="Book Antiqua" w:hAnsi="Book Antiqua"/>
                <w:sz w:val="24"/>
                <w:szCs w:val="24"/>
              </w:rPr>
            </w:pPr>
            <w:r w:rsidRPr="00C316BB">
              <w:rPr>
                <w:rFonts w:ascii="Book Antiqua" w:hAnsi="Book Antiqua"/>
                <w:sz w:val="24"/>
                <w:szCs w:val="24"/>
              </w:rPr>
              <w:t>Terwujudnya masyarakat yang harmonis, adil, dan berkeadaban</w:t>
            </w:r>
          </w:p>
        </w:tc>
      </w:tr>
    </w:tbl>
    <w:p w14:paraId="3DAF8747" w14:textId="77777777" w:rsidR="00F047B8" w:rsidRPr="00F047B8" w:rsidRDefault="00F047B8" w:rsidP="00F047B8">
      <w:pPr>
        <w:widowControl w:val="0"/>
        <w:spacing w:after="0" w:line="240" w:lineRule="auto"/>
        <w:ind w:right="28" w:firstLine="720"/>
        <w:jc w:val="both"/>
        <w:rPr>
          <w:rFonts w:ascii="Book Antiqua" w:hAnsi="Book Antiqua" w:cs="Times New Roman"/>
          <w:sz w:val="24"/>
          <w:szCs w:val="24"/>
        </w:rPr>
      </w:pPr>
    </w:p>
    <w:p w14:paraId="79A06356" w14:textId="73802F89" w:rsidR="00B75D95" w:rsidRPr="00B75D95" w:rsidRDefault="00B75D95" w:rsidP="00F047B8">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Skema ini menunjukkan bahwa penguatan moral berbasis Al-Qur’an menjadi titik awal terbentuknya kesadaran sosial yang sehat. Kesadaran tersebut kemudian melahirkan solidaritas sosial yang kuat sehingga mendorong terciptanya budaya kolaborasi antarperempuan. Budaya kolaboratif selanjutnya akan melahirkan model kepemimpinan perempuan yang inklusif, yang pada akhirnya berkontribusi terhadap pembangunan masyarakat yang harmonis dan berkeadaban.</w:t>
      </w:r>
      <w:r w:rsidR="00F047B8">
        <w:rPr>
          <w:rFonts w:ascii="Book Antiqua" w:hAnsi="Book Antiqua" w:cs="Times New Roman"/>
          <w:sz w:val="24"/>
          <w:szCs w:val="24"/>
        </w:rPr>
        <w:t xml:space="preserve"> </w:t>
      </w:r>
      <w:r w:rsidRPr="00B75D95">
        <w:rPr>
          <w:rFonts w:ascii="Book Antiqua" w:hAnsi="Book Antiqua" w:cs="Times New Roman"/>
          <w:sz w:val="24"/>
          <w:szCs w:val="24"/>
        </w:rPr>
        <w:t>Pada tataran praktis, implementasi skema ini dapat dilakukan melalui pendidikan karakter berbasis nilai Qur’ani di lingkungan keluarga dan sekolah, program pendampingan perempuan (</w:t>
      </w:r>
      <w:r w:rsidR="001C21BC" w:rsidRPr="001C21BC">
        <w:rPr>
          <w:rFonts w:ascii="Book Antiqua" w:hAnsi="Book Antiqua" w:cs="Times New Roman"/>
          <w:i/>
          <w:iCs/>
          <w:sz w:val="24"/>
          <w:szCs w:val="24"/>
        </w:rPr>
        <w:t>women mentoring program</w:t>
      </w:r>
      <w:r w:rsidRPr="00B75D95">
        <w:rPr>
          <w:rFonts w:ascii="Book Antiqua" w:hAnsi="Book Antiqua" w:cs="Times New Roman"/>
          <w:sz w:val="24"/>
          <w:szCs w:val="24"/>
        </w:rPr>
        <w:t>), pembentukan komunitas perempuan berbasis kolaborasi, serta berbagai gerakan sosial yang menumbuhkan budaya saling mendukung antarperempuan. Selain itu, diperlukan upaya untuk menggeser paradigma sosial dari kompetisi yang destruktif menuju kolaborasi yang konstruktif sehingga keberhasilan perempuan tidak lagi dipandang sebagai ancaman, melainkan sebagai aset kolektif yang bermanfaat bagi masyarakat.</w:t>
      </w:r>
    </w:p>
    <w:p w14:paraId="3C94B981" w14:textId="4E28C075" w:rsidR="00B75D95" w:rsidRDefault="00B75D95" w:rsidP="00B75D95">
      <w:pPr>
        <w:widowControl w:val="0"/>
        <w:spacing w:after="0" w:line="240" w:lineRule="auto"/>
        <w:ind w:right="28" w:firstLine="720"/>
        <w:jc w:val="both"/>
        <w:rPr>
          <w:rFonts w:ascii="Book Antiqua" w:hAnsi="Book Antiqua" w:cs="Times New Roman"/>
          <w:sz w:val="24"/>
          <w:szCs w:val="24"/>
        </w:rPr>
      </w:pPr>
      <w:r w:rsidRPr="00B75D95">
        <w:rPr>
          <w:rFonts w:ascii="Book Antiqua" w:hAnsi="Book Antiqua" w:cs="Times New Roman"/>
          <w:sz w:val="24"/>
          <w:szCs w:val="24"/>
        </w:rPr>
        <w:t>Dengan demikian, fenomena</w:t>
      </w:r>
      <w:r w:rsidR="0013726F" w:rsidRPr="0013726F">
        <w:rPr>
          <w:rFonts w:ascii="Book Antiqua" w:hAnsi="Book Antiqua" w:cs="Times New Roman"/>
          <w:i/>
          <w:iCs/>
          <w:sz w:val="24"/>
          <w:szCs w:val="24"/>
        </w:rPr>
        <w:t xml:space="preserve"> Queen Bee Syndrome </w:t>
      </w:r>
      <w:r w:rsidRPr="00B75D95">
        <w:rPr>
          <w:rFonts w:ascii="Book Antiqua" w:hAnsi="Book Antiqua" w:cs="Times New Roman"/>
          <w:sz w:val="24"/>
          <w:szCs w:val="24"/>
        </w:rPr>
        <w:t xml:space="preserve">dapat dipahami sebagai refleksi dari melemahnya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perempuan sekaligus menurunnya internalisasi nilai-nilai moral Qur’ani dalam kehidupan sosial. Oleh karena itu, penyelesaiannya tidak cukup dilakukan melalui perubahan perilaku individu semata, tetapi memerlukan pendekatan yang komprehensif melalui penguatan spiritual, solidaritas sosial, pendidikan karakter, dan keteladanan kepemimpinan perempuan. Melalui redesain skema penguatan </w:t>
      </w:r>
      <w:r w:rsidR="0013726F" w:rsidRPr="0013726F">
        <w:rPr>
          <w:rFonts w:ascii="Book Antiqua" w:hAnsi="Book Antiqua" w:cs="Times New Roman"/>
          <w:i/>
          <w:iCs/>
          <w:sz w:val="24"/>
          <w:szCs w:val="24"/>
        </w:rPr>
        <w:t>‘asabiyyah</w:t>
      </w:r>
      <w:r w:rsidRPr="00B75D95">
        <w:rPr>
          <w:rFonts w:ascii="Book Antiqua" w:hAnsi="Book Antiqua" w:cs="Times New Roman"/>
          <w:sz w:val="24"/>
          <w:szCs w:val="24"/>
        </w:rPr>
        <w:t xml:space="preserve"> ini, perempuan diharapkan mampu membangun relasi sosial yang lebih harmonis, inklusif, dan produktif sehingga dapat menjadi kekuatan kolektif dalam membentuk masyarakat yang berkeadaban dan berlandaskan nilai-nilai Islam.</w:t>
      </w:r>
    </w:p>
    <w:p w14:paraId="368639E3" w14:textId="77777777" w:rsidR="00971221" w:rsidRDefault="00971221" w:rsidP="00B75D95">
      <w:pPr>
        <w:widowControl w:val="0"/>
        <w:spacing w:after="0" w:line="240" w:lineRule="auto"/>
        <w:ind w:right="28" w:firstLine="720"/>
        <w:jc w:val="both"/>
        <w:rPr>
          <w:rFonts w:ascii="Book Antiqua" w:hAnsi="Book Antiqua" w:cs="Times New Roman"/>
          <w:sz w:val="24"/>
          <w:szCs w:val="24"/>
        </w:rPr>
      </w:pPr>
    </w:p>
    <w:p w14:paraId="560E158A" w14:textId="77777777" w:rsidR="001C21BC" w:rsidRDefault="001C21BC" w:rsidP="00F234CF">
      <w:pPr>
        <w:widowControl w:val="0"/>
        <w:spacing w:after="0" w:line="240" w:lineRule="auto"/>
        <w:ind w:right="28"/>
        <w:jc w:val="both"/>
        <w:rPr>
          <w:rFonts w:ascii="Book Antiqua" w:hAnsi="Book Antiqua" w:cs="Times New Roman"/>
          <w:i/>
          <w:iCs/>
          <w:sz w:val="24"/>
          <w:szCs w:val="24"/>
        </w:rPr>
      </w:pPr>
    </w:p>
    <w:p w14:paraId="73D4FA1A" w14:textId="64135E1B" w:rsidR="00F234CF" w:rsidRPr="009D32E2" w:rsidRDefault="00F234CF" w:rsidP="00F234CF">
      <w:pPr>
        <w:widowControl w:val="0"/>
        <w:spacing w:after="0" w:line="240" w:lineRule="auto"/>
        <w:ind w:right="28"/>
        <w:jc w:val="both"/>
        <w:rPr>
          <w:rFonts w:ascii="Book Antiqua" w:hAnsi="Book Antiqua" w:cs="Times New Roman"/>
          <w:b/>
          <w:i/>
          <w:sz w:val="24"/>
          <w:szCs w:val="24"/>
        </w:rPr>
      </w:pPr>
      <w:r w:rsidRPr="009D32E2">
        <w:rPr>
          <w:rFonts w:ascii="Book Antiqua" w:hAnsi="Book Antiqua" w:cs="Times New Roman"/>
          <w:b/>
          <w:sz w:val="24"/>
          <w:szCs w:val="24"/>
        </w:rPr>
        <w:t xml:space="preserve">KESIMPULAN </w:t>
      </w:r>
    </w:p>
    <w:p w14:paraId="08395328" w14:textId="246EF92F" w:rsidR="00230F75" w:rsidRPr="00230F75" w:rsidRDefault="00230F75" w:rsidP="00230F75">
      <w:pPr>
        <w:widowControl w:val="0"/>
        <w:spacing w:after="0" w:line="240" w:lineRule="auto"/>
        <w:ind w:right="28" w:firstLine="567"/>
        <w:jc w:val="both"/>
        <w:rPr>
          <w:rFonts w:ascii="Book Antiqua" w:hAnsi="Book Antiqua" w:cs="Times New Roman"/>
          <w:color w:val="000000"/>
          <w:sz w:val="24"/>
          <w:szCs w:val="24"/>
        </w:rPr>
      </w:pPr>
      <w:r w:rsidRPr="00230F75">
        <w:rPr>
          <w:rFonts w:ascii="Book Antiqua" w:hAnsi="Book Antiqua" w:cs="Times New Roman"/>
          <w:color w:val="000000"/>
          <w:sz w:val="24"/>
          <w:szCs w:val="24"/>
        </w:rPr>
        <w:t>Fenomena</w:t>
      </w:r>
      <w:r w:rsidR="00210FAA">
        <w:rPr>
          <w:rFonts w:ascii="Book Antiqua" w:hAnsi="Book Antiqua" w:cs="Times New Roman"/>
          <w:color w:val="000000"/>
          <w:sz w:val="24"/>
          <w:szCs w:val="24"/>
        </w:rPr>
        <w:t xml:space="preserve"> </w:t>
      </w:r>
      <w:r w:rsidR="0013726F" w:rsidRPr="0013726F">
        <w:rPr>
          <w:rFonts w:ascii="Book Antiqua" w:hAnsi="Book Antiqua" w:cs="Times New Roman"/>
          <w:i/>
          <w:iCs/>
          <w:color w:val="000000"/>
          <w:sz w:val="24"/>
          <w:szCs w:val="24"/>
        </w:rPr>
        <w:t xml:space="preserve"> Queen Bee Syndrome </w:t>
      </w:r>
      <w:r w:rsidRPr="00230F75">
        <w:rPr>
          <w:rFonts w:ascii="Book Antiqua" w:hAnsi="Book Antiqua" w:cs="Times New Roman"/>
          <w:color w:val="000000"/>
          <w:sz w:val="24"/>
          <w:szCs w:val="24"/>
        </w:rPr>
        <w:t xml:space="preserve">merupakan salah satu bentuk krisis relasi sosial yang menunjukkan melemahnya solidaritas antarperempuan dalam kehidupan modern. Berdasarkan analisis sosial dan perspektif Al-Qur'an, </w:t>
      </w:r>
      <w:r w:rsidRPr="00230F75">
        <w:rPr>
          <w:rFonts w:ascii="Book Antiqua" w:hAnsi="Book Antiqua" w:cs="Times New Roman"/>
          <w:color w:val="000000"/>
          <w:sz w:val="24"/>
          <w:szCs w:val="24"/>
        </w:rPr>
        <w:lastRenderedPageBreak/>
        <w:t xml:space="preserve">fenomena ini tidak dapat dipahami semata-mata sebagai persoalan psikologis individual, tetapi juga sebagai dampak dari struktur sosial yang kompetitif, budaya patriarki, serta lemahnya internalisasi nilai-nilai moral. Dalam perspektif Ibnu Khaldun, kondisi tersebut mencerminkan melemahnya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atau solidaritas sosial yang seharusnya menjadi fondasi kekuatan suatu kelompok. Ketika solidaritas melemah, relasi sosial bergeser dari kerja sama menuju kompetisi yang destruktif sehingga melahirkan konflik, eksklusivitas, dan kecenderungan saling menjatuhkan.</w:t>
      </w:r>
      <w:r>
        <w:rPr>
          <w:rFonts w:ascii="Book Antiqua" w:hAnsi="Book Antiqua" w:cs="Times New Roman"/>
          <w:color w:val="000000"/>
          <w:sz w:val="24"/>
          <w:szCs w:val="24"/>
        </w:rPr>
        <w:t xml:space="preserve"> </w:t>
      </w:r>
      <w:r w:rsidRPr="00230F75">
        <w:rPr>
          <w:rFonts w:ascii="Book Antiqua" w:hAnsi="Book Antiqua" w:cs="Times New Roman"/>
          <w:color w:val="000000"/>
          <w:sz w:val="24"/>
          <w:szCs w:val="24"/>
        </w:rPr>
        <w:t>Sementara itu, Al-Qur'an melalui QS. Al-Hujurat ayat 11 menegaskan pentingnya penghormatan terhadap martabat manusia, larangan merendahkan orang lain, serta pentingnya membangun hubungan sosial yang dilandasi empati dan saling menghormati. Nilai-nilai Qur'ani tersebut menunjukkan bahwa perilaku yang tercermin dalam</w:t>
      </w:r>
      <w:r w:rsidR="00210FAA">
        <w:rPr>
          <w:rFonts w:ascii="Book Antiqua" w:hAnsi="Book Antiqua" w:cs="Times New Roman"/>
          <w:color w:val="000000"/>
          <w:sz w:val="24"/>
          <w:szCs w:val="24"/>
        </w:rPr>
        <w:t xml:space="preserve"> </w:t>
      </w:r>
      <w:r w:rsidR="0013726F" w:rsidRPr="0013726F">
        <w:rPr>
          <w:rFonts w:ascii="Book Antiqua" w:hAnsi="Book Antiqua" w:cs="Times New Roman"/>
          <w:i/>
          <w:iCs/>
          <w:color w:val="000000"/>
          <w:sz w:val="24"/>
          <w:szCs w:val="24"/>
        </w:rPr>
        <w:t xml:space="preserve"> Queen Bee Syndrome </w:t>
      </w:r>
      <w:r w:rsidRPr="00230F75">
        <w:rPr>
          <w:rFonts w:ascii="Book Antiqua" w:hAnsi="Book Antiqua" w:cs="Times New Roman"/>
          <w:color w:val="000000"/>
          <w:sz w:val="24"/>
          <w:szCs w:val="24"/>
        </w:rPr>
        <w:t xml:space="preserve">bertentangan dengan prinsip moral Islam. Oleh karena itu, penguatan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perempuan menjadi langkah strategis dalam mengatasi fenomena tersebut.</w:t>
      </w:r>
    </w:p>
    <w:p w14:paraId="2F5E6C75" w14:textId="313605DA" w:rsidR="00230F75" w:rsidRPr="00230F75" w:rsidRDefault="00230F75" w:rsidP="00230F75">
      <w:pPr>
        <w:widowControl w:val="0"/>
        <w:spacing w:after="0" w:line="240" w:lineRule="auto"/>
        <w:ind w:right="28" w:firstLine="567"/>
        <w:jc w:val="both"/>
        <w:rPr>
          <w:rFonts w:ascii="Book Antiqua" w:hAnsi="Book Antiqua" w:cs="Times New Roman"/>
          <w:color w:val="000000"/>
          <w:sz w:val="24"/>
          <w:szCs w:val="24"/>
        </w:rPr>
      </w:pPr>
      <w:r w:rsidRPr="00230F75">
        <w:rPr>
          <w:rFonts w:ascii="Book Antiqua" w:hAnsi="Book Antiqua" w:cs="Times New Roman"/>
          <w:color w:val="000000"/>
          <w:sz w:val="24"/>
          <w:szCs w:val="24"/>
        </w:rPr>
        <w:t xml:space="preserve">Penelitian ini menawarkan redesain skema penguatan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perempuan melalui internalisasi nilai-nilai Qur'ani, pembentukan kesadaran moral, penguatan solidaritas sosial, pengembangan budaya kolaboratif, serta kepemimpinan inklusif yang meneladani Aisyah binti Abu Bakar. Skema ini dirumuskan melalui tahapan: Nilai Qur'ani → Kesadaran Moral → Penguatan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 Kolaborasi Perempuan → Kepemimpinan Inklusif → Penguatan Peradaban. Melalui skema tersebut, perempuan diharapkan mampu membangun relasi sosial yang lebih sehat, saling mendukung, dan berkontribusi dalam pembangunan masyarakat yang berkeadaban.</w:t>
      </w:r>
      <w:r>
        <w:rPr>
          <w:rFonts w:ascii="Book Antiqua" w:hAnsi="Book Antiqua" w:cs="Times New Roman"/>
          <w:color w:val="000000"/>
          <w:sz w:val="24"/>
          <w:szCs w:val="24"/>
        </w:rPr>
        <w:t xml:space="preserve"> </w:t>
      </w:r>
      <w:r w:rsidRPr="00230F75">
        <w:rPr>
          <w:rFonts w:ascii="Book Antiqua" w:hAnsi="Book Antiqua" w:cs="Times New Roman"/>
          <w:color w:val="000000"/>
          <w:sz w:val="24"/>
          <w:szCs w:val="24"/>
        </w:rPr>
        <w:t xml:space="preserve">Penelitian ini memiliki keterbatasan karena masih bersifat konseptual dan berbasis kajian pustaka sehingga belum menguji secara empiris hubungan antara penguatan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perempuan dengan penurunan perilaku</w:t>
      </w:r>
      <w:r w:rsidR="0013726F" w:rsidRPr="0013726F">
        <w:rPr>
          <w:rFonts w:ascii="Book Antiqua" w:hAnsi="Book Antiqua" w:cs="Times New Roman"/>
          <w:i/>
          <w:iCs/>
          <w:color w:val="000000"/>
          <w:sz w:val="24"/>
          <w:szCs w:val="24"/>
        </w:rPr>
        <w:t xml:space="preserve"> Queen Bee Syndrome </w:t>
      </w:r>
      <w:r w:rsidRPr="00230F75">
        <w:rPr>
          <w:rFonts w:ascii="Book Antiqua" w:hAnsi="Book Antiqua" w:cs="Times New Roman"/>
          <w:color w:val="000000"/>
          <w:sz w:val="24"/>
          <w:szCs w:val="24"/>
        </w:rPr>
        <w:t xml:space="preserve">dalam kehidupan sosial. Oleh karena itu, penelitian selanjutnya disarankan menggunakan pendekatan lapangan, baik melalui metode kuantitatif maupun kualitatif, untuk mengukur efektivitas model penguatan </w:t>
      </w:r>
      <w:r w:rsidR="0013726F" w:rsidRPr="0013726F">
        <w:rPr>
          <w:rFonts w:ascii="Book Antiqua" w:hAnsi="Book Antiqua" w:cs="Times New Roman"/>
          <w:i/>
          <w:iCs/>
          <w:color w:val="000000"/>
          <w:sz w:val="24"/>
          <w:szCs w:val="24"/>
        </w:rPr>
        <w:t>‘asabiyyah</w:t>
      </w:r>
      <w:r w:rsidRPr="00230F75">
        <w:rPr>
          <w:rFonts w:ascii="Book Antiqua" w:hAnsi="Book Antiqua" w:cs="Times New Roman"/>
          <w:color w:val="000000"/>
          <w:sz w:val="24"/>
          <w:szCs w:val="24"/>
        </w:rPr>
        <w:t xml:space="preserve"> perempuan pada lingkungan pendidikan, organisasi, maupun dunia kerja.</w:t>
      </w:r>
    </w:p>
    <w:p w14:paraId="4C8B9B53" w14:textId="5473A1DD" w:rsidR="0081664A" w:rsidRDefault="00230F75" w:rsidP="00230F75">
      <w:pPr>
        <w:widowControl w:val="0"/>
        <w:spacing w:after="0" w:line="240" w:lineRule="auto"/>
        <w:ind w:right="28" w:firstLine="567"/>
        <w:jc w:val="both"/>
        <w:rPr>
          <w:rFonts w:ascii="Book Antiqua" w:hAnsi="Book Antiqua" w:cs="Times New Roman"/>
          <w:color w:val="000000"/>
          <w:sz w:val="24"/>
          <w:szCs w:val="24"/>
        </w:rPr>
      </w:pPr>
      <w:r w:rsidRPr="00230F75">
        <w:rPr>
          <w:rFonts w:ascii="Book Antiqua" w:hAnsi="Book Antiqua" w:cs="Times New Roman"/>
          <w:color w:val="000000"/>
          <w:sz w:val="24"/>
          <w:szCs w:val="24"/>
        </w:rPr>
        <w:t>Ucapan terima kasih disampaikan kepada seluruh dosen, akademisi, dan pihak yang telah memberikan kontribusi pemikiran, referensi, serta dukungan dalam penyusunan artikel ini. Penulis juga menyampaikan apresiasi kepada Program Studi Ilmu Al-Qur'an dan Tafsir Institut Agama Islam Tarbiyatut Tholabah (IAI TABAH) Lamongan yang telah memberikan ruang akademik untuk pengembangan kajian keislaman dan sosial dalam penelitian ini.</w:t>
      </w:r>
    </w:p>
    <w:p w14:paraId="5EF82418" w14:textId="77777777" w:rsidR="00971221" w:rsidRPr="009D32E2" w:rsidRDefault="00971221" w:rsidP="00230F75">
      <w:pPr>
        <w:widowControl w:val="0"/>
        <w:spacing w:after="0" w:line="240" w:lineRule="auto"/>
        <w:ind w:right="28" w:firstLine="567"/>
        <w:jc w:val="both"/>
        <w:rPr>
          <w:rFonts w:ascii="Book Antiqua" w:hAnsi="Book Antiqua" w:cs="Times New Roman"/>
          <w:color w:val="000000"/>
          <w:sz w:val="24"/>
          <w:szCs w:val="24"/>
        </w:rPr>
      </w:pPr>
    </w:p>
    <w:p w14:paraId="4DB96FFD" w14:textId="77777777" w:rsidR="00230F75" w:rsidRDefault="00230F75" w:rsidP="00F234CF">
      <w:pPr>
        <w:widowControl w:val="0"/>
        <w:spacing w:after="0" w:line="240" w:lineRule="auto"/>
        <w:ind w:right="28"/>
        <w:jc w:val="both"/>
        <w:rPr>
          <w:rFonts w:ascii="Book Antiqua" w:hAnsi="Book Antiqua" w:cs="Times New Roman"/>
          <w:i/>
          <w:color w:val="000000"/>
        </w:rPr>
      </w:pPr>
    </w:p>
    <w:p w14:paraId="31CB7F17" w14:textId="4601CA44" w:rsidR="00F234CF" w:rsidRDefault="00F234CF" w:rsidP="00F234CF">
      <w:pPr>
        <w:widowControl w:val="0"/>
        <w:spacing w:after="0" w:line="240" w:lineRule="auto"/>
        <w:ind w:right="28"/>
        <w:jc w:val="both"/>
        <w:rPr>
          <w:rFonts w:ascii="Book Antiqua" w:hAnsi="Book Antiqua" w:cs="Times New Roman"/>
          <w:b/>
          <w:sz w:val="24"/>
          <w:szCs w:val="24"/>
        </w:rPr>
      </w:pPr>
      <w:r w:rsidRPr="00A51707">
        <w:rPr>
          <w:rFonts w:ascii="Book Antiqua" w:hAnsi="Book Antiqua" w:cs="Times New Roman"/>
          <w:b/>
          <w:sz w:val="24"/>
          <w:szCs w:val="24"/>
        </w:rPr>
        <w:t>BIBLIOGRAFI</w:t>
      </w:r>
    </w:p>
    <w:p w14:paraId="0FE9815E" w14:textId="1CFDABF2" w:rsidR="00D44C00" w:rsidRPr="00D44C00"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Alfajri, H., Rafid, A., Al Kindi, M. F., Effrillya, I., Edita, T., &amp; Secco, N. (2025). Pemimpin perempuan dalam bayang beban patriarki: Tekanan, ketimpangan, dan upaya egaliter. </w:t>
      </w:r>
      <w:r w:rsidRPr="00D44C00">
        <w:rPr>
          <w:rFonts w:ascii="Book Antiqua" w:hAnsi="Book Antiqua"/>
          <w:bCs/>
          <w:i/>
          <w:iCs/>
          <w:spacing w:val="5"/>
          <w:sz w:val="24"/>
          <w:szCs w:val="24"/>
        </w:rPr>
        <w:t>Jurnal Media Akademik (JMA), 3</w:t>
      </w:r>
      <w:r w:rsidRPr="005D26BC">
        <w:rPr>
          <w:rFonts w:ascii="Book Antiqua" w:hAnsi="Book Antiqua"/>
          <w:bCs/>
          <w:spacing w:val="5"/>
          <w:sz w:val="24"/>
          <w:szCs w:val="24"/>
        </w:rPr>
        <w:t>(10).</w:t>
      </w:r>
      <w:r w:rsidR="00D44C00">
        <w:rPr>
          <w:rFonts w:ascii="Book Antiqua" w:hAnsi="Book Antiqua"/>
          <w:bCs/>
          <w:spacing w:val="5"/>
          <w:sz w:val="24"/>
          <w:szCs w:val="24"/>
        </w:rPr>
        <w:t xml:space="preserve"> </w:t>
      </w:r>
      <w:hyperlink r:id="rId16" w:history="1">
        <w:r w:rsidR="00D44C00" w:rsidRPr="00123D94">
          <w:rPr>
            <w:rStyle w:val="Hyperlink"/>
            <w:rFonts w:ascii="Book Antiqua" w:hAnsi="Book Antiqua" w:cs="Calibri"/>
            <w:bCs/>
            <w:spacing w:val="5"/>
            <w:sz w:val="24"/>
            <w:szCs w:val="24"/>
          </w:rPr>
          <w:t>https://jurnal.mediaakademik.com/index.php/jma/article/view/2896</w:t>
        </w:r>
      </w:hyperlink>
    </w:p>
    <w:p w14:paraId="68FEA040" w14:textId="4ABA1E55" w:rsidR="00D44C00" w:rsidRPr="00D44C00" w:rsidRDefault="00497CB2" w:rsidP="00971221">
      <w:pPr>
        <w:pStyle w:val="Bibliography"/>
        <w:spacing w:before="240" w:line="240" w:lineRule="auto"/>
        <w:rPr>
          <w:rFonts w:ascii="Book Antiqua" w:hAnsi="Book Antiqua"/>
          <w:bCs/>
          <w:i/>
          <w:iCs/>
          <w:sz w:val="24"/>
          <w:szCs w:val="24"/>
        </w:rPr>
      </w:pPr>
      <w:r w:rsidRPr="00D44C00">
        <w:rPr>
          <w:rFonts w:ascii="Book Antiqua" w:hAnsi="Book Antiqua"/>
          <w:bCs/>
          <w:sz w:val="24"/>
          <w:szCs w:val="24"/>
        </w:rPr>
        <w:lastRenderedPageBreak/>
        <w:t xml:space="preserve">Andini, A. N., &amp; Khurun'in, I. (2021). Nilai Kemanusiaan dan Masyarakat Adat: Penjaminan Martabat Perempuan dalam Masyarakat Adat Tengger. </w:t>
      </w:r>
      <w:r w:rsidRPr="00D44C00">
        <w:rPr>
          <w:rFonts w:ascii="Book Antiqua" w:hAnsi="Book Antiqua"/>
          <w:bCs/>
          <w:i/>
          <w:iCs/>
          <w:sz w:val="24"/>
          <w:szCs w:val="24"/>
        </w:rPr>
        <w:t xml:space="preserve">Prosiding Call for Papers Nilai Kemanusiaan ICRC 2021. </w:t>
      </w:r>
      <w:hyperlink r:id="rId17" w:history="1">
        <w:r w:rsidR="00D44C00" w:rsidRPr="00123D94">
          <w:rPr>
            <w:rStyle w:val="Hyperlink"/>
            <w:rFonts w:ascii="Book Antiqua" w:hAnsi="Book Antiqua" w:cs="Calibri"/>
            <w:bCs/>
            <w:i/>
            <w:iCs/>
            <w:sz w:val="24"/>
            <w:szCs w:val="24"/>
          </w:rPr>
          <w:t>https://repository.ub.ac.id</w:t>
        </w:r>
      </w:hyperlink>
    </w:p>
    <w:p w14:paraId="65CBC9FB" w14:textId="612A7E4A" w:rsidR="00D44C00" w:rsidRPr="00D44C00"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Badan Kependudukan dan Keluarga Berencana Nasional. (2024). </w:t>
      </w:r>
      <w:r w:rsidRPr="00D44C00">
        <w:rPr>
          <w:rFonts w:ascii="Book Antiqua" w:hAnsi="Book Antiqua"/>
          <w:bCs/>
          <w:i/>
          <w:iCs/>
          <w:sz w:val="24"/>
          <w:szCs w:val="24"/>
        </w:rPr>
        <w:t>Laporan kesehatan reproduksi remaja Indonesia.</w:t>
      </w:r>
      <w:r w:rsidRPr="005D26BC">
        <w:rPr>
          <w:rFonts w:ascii="Book Antiqua" w:hAnsi="Book Antiqua"/>
          <w:bCs/>
          <w:sz w:val="24"/>
          <w:szCs w:val="24"/>
        </w:rPr>
        <w:t xml:space="preserve"> </w:t>
      </w:r>
      <w:hyperlink r:id="rId18" w:history="1">
        <w:r w:rsidR="00D44C00" w:rsidRPr="00123D94">
          <w:rPr>
            <w:rStyle w:val="Hyperlink"/>
            <w:rFonts w:ascii="Book Antiqua" w:hAnsi="Book Antiqua" w:cs="Calibri"/>
            <w:bCs/>
            <w:i/>
            <w:iCs/>
            <w:sz w:val="24"/>
            <w:szCs w:val="24"/>
          </w:rPr>
          <w:t>https://www.bkkbn.go.id</w:t>
        </w:r>
      </w:hyperlink>
    </w:p>
    <w:p w14:paraId="3B941E3D" w14:textId="2F53010C" w:rsidR="00497CB2" w:rsidRPr="00D44C00" w:rsidRDefault="00497CB2" w:rsidP="00971221">
      <w:pPr>
        <w:widowControl w:val="0"/>
        <w:spacing w:before="240" w:after="0" w:line="240" w:lineRule="auto"/>
        <w:ind w:left="720" w:right="28" w:hanging="720"/>
        <w:jc w:val="both"/>
        <w:rPr>
          <w:rFonts w:ascii="Book Antiqua" w:hAnsi="Book Antiqua"/>
          <w:bCs/>
          <w:sz w:val="24"/>
          <w:szCs w:val="24"/>
        </w:rPr>
      </w:pPr>
      <w:r w:rsidRPr="005D26BC">
        <w:rPr>
          <w:rFonts w:ascii="Book Antiqua" w:hAnsi="Book Antiqua"/>
          <w:bCs/>
          <w:sz w:val="24"/>
          <w:szCs w:val="24"/>
        </w:rPr>
        <w:t xml:space="preserve">Derks, B., Van Laar, C., &amp; Ellemers, N. (2016). The queen bee phenomenon: Why women leaders distance themselves from junior women. </w:t>
      </w:r>
      <w:r w:rsidRPr="00D44C00">
        <w:rPr>
          <w:rFonts w:ascii="Book Antiqua" w:hAnsi="Book Antiqua"/>
          <w:bCs/>
          <w:i/>
          <w:iCs/>
          <w:sz w:val="24"/>
          <w:szCs w:val="24"/>
        </w:rPr>
        <w:t>The Leadership Quarterly, 27</w:t>
      </w:r>
      <w:r w:rsidRPr="005D26BC">
        <w:rPr>
          <w:rFonts w:ascii="Book Antiqua" w:hAnsi="Book Antiqua"/>
          <w:bCs/>
          <w:sz w:val="24"/>
          <w:szCs w:val="24"/>
        </w:rPr>
        <w:t xml:space="preserve">(3), 456–469. </w:t>
      </w:r>
      <w:hyperlink r:id="rId19" w:history="1">
        <w:r w:rsidR="00D44C00" w:rsidRPr="00123D94">
          <w:rPr>
            <w:rStyle w:val="Hyperlink"/>
            <w:rFonts w:ascii="Book Antiqua" w:hAnsi="Book Antiqua" w:cs="Calibri"/>
            <w:bCs/>
            <w:sz w:val="24"/>
            <w:szCs w:val="24"/>
          </w:rPr>
          <w:t>https://doi.org/10.1016/j.leaqua.2015.12.007</w:t>
        </w:r>
      </w:hyperlink>
    </w:p>
    <w:p w14:paraId="2343B78B" w14:textId="2188030B" w:rsidR="00497CB2" w:rsidRPr="00D44C00"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Ellemers, N. (2014). </w:t>
      </w:r>
      <w:r w:rsidRPr="00D44C00">
        <w:rPr>
          <w:rFonts w:ascii="Book Antiqua" w:hAnsi="Book Antiqua"/>
          <w:bCs/>
          <w:sz w:val="24"/>
          <w:szCs w:val="24"/>
        </w:rPr>
        <w:t xml:space="preserve">Women at work: How organizational features impact career development. </w:t>
      </w:r>
      <w:r w:rsidRPr="00D44C00">
        <w:rPr>
          <w:rFonts w:ascii="Book Antiqua" w:hAnsi="Book Antiqua"/>
          <w:bCs/>
          <w:i/>
          <w:iCs/>
          <w:sz w:val="24"/>
          <w:szCs w:val="24"/>
        </w:rPr>
        <w:t>Policy Insights from the Behavioral and Brain Sciences, 1</w:t>
      </w:r>
      <w:r w:rsidRPr="005D26BC">
        <w:rPr>
          <w:rFonts w:ascii="Book Antiqua" w:hAnsi="Book Antiqua"/>
          <w:bCs/>
          <w:sz w:val="24"/>
          <w:szCs w:val="24"/>
        </w:rPr>
        <w:t xml:space="preserve">(1), 47–56. </w:t>
      </w:r>
      <w:hyperlink r:id="rId20" w:history="1">
        <w:r w:rsidR="00D44C00" w:rsidRPr="00123D94">
          <w:rPr>
            <w:rStyle w:val="Hyperlink"/>
            <w:rFonts w:ascii="Book Antiqua" w:hAnsi="Book Antiqua" w:cs="Calibri"/>
            <w:bCs/>
            <w:i/>
            <w:iCs/>
            <w:sz w:val="24"/>
            <w:szCs w:val="24"/>
          </w:rPr>
          <w:t>https://doi.org/10.1177/2372732214549327</w:t>
        </w:r>
      </w:hyperlink>
    </w:p>
    <w:p w14:paraId="6B326008" w14:textId="3C14ECD3" w:rsidR="00D44C00"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Faiza, A., &amp; Kamilah, S. I. (2021). </w:t>
      </w:r>
      <w:r w:rsidRPr="00D44C00">
        <w:rPr>
          <w:rFonts w:ascii="Book Antiqua" w:hAnsi="Book Antiqua"/>
          <w:bCs/>
          <w:i/>
          <w:iCs/>
          <w:spacing w:val="5"/>
          <w:sz w:val="24"/>
          <w:szCs w:val="24"/>
        </w:rPr>
        <w:t>Menjadi wanita secerdas Aisyah, setangguh Khadijah.</w:t>
      </w:r>
      <w:r w:rsidRPr="005D26BC">
        <w:rPr>
          <w:rFonts w:ascii="Book Antiqua" w:hAnsi="Book Antiqua"/>
          <w:bCs/>
          <w:spacing w:val="5"/>
          <w:sz w:val="24"/>
          <w:szCs w:val="24"/>
        </w:rPr>
        <w:t xml:space="preserve"> PT Elex Media Komputindo.</w:t>
      </w:r>
      <w:r w:rsidR="00D44C00">
        <w:rPr>
          <w:rFonts w:ascii="Book Antiqua" w:hAnsi="Book Antiqua"/>
          <w:bCs/>
          <w:spacing w:val="5"/>
          <w:sz w:val="24"/>
          <w:szCs w:val="24"/>
        </w:rPr>
        <w:t xml:space="preserve"> </w:t>
      </w:r>
      <w:hyperlink r:id="rId21" w:history="1">
        <w:r w:rsidR="00D44C00" w:rsidRPr="00123D94">
          <w:rPr>
            <w:rStyle w:val="Hyperlink"/>
            <w:rFonts w:ascii="Book Antiqua" w:hAnsi="Book Antiqua" w:cs="Calibri"/>
            <w:bCs/>
            <w:spacing w:val="5"/>
            <w:sz w:val="24"/>
            <w:szCs w:val="24"/>
          </w:rPr>
          <w:t>https://opacperpustakaan.jogjakota.go.id/inlislite3/opac/detail-opac?id=55607</w:t>
        </w:r>
      </w:hyperlink>
    </w:p>
    <w:p w14:paraId="73A50B6B"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Handayani, D. (2021). </w:t>
      </w:r>
      <w:r w:rsidRPr="00D44C00">
        <w:rPr>
          <w:rFonts w:ascii="Book Antiqua" w:hAnsi="Book Antiqua"/>
          <w:bCs/>
          <w:i/>
          <w:iCs/>
          <w:spacing w:val="5"/>
          <w:sz w:val="24"/>
          <w:szCs w:val="24"/>
        </w:rPr>
        <w:t>Islam dan kepemimpinan perempuan.</w:t>
      </w:r>
      <w:r w:rsidRPr="005D26BC">
        <w:rPr>
          <w:rFonts w:ascii="Book Antiqua" w:hAnsi="Book Antiqua"/>
          <w:bCs/>
          <w:spacing w:val="5"/>
          <w:sz w:val="24"/>
          <w:szCs w:val="24"/>
        </w:rPr>
        <w:t xml:space="preserve"> IAIN Kediri Press.</w:t>
      </w:r>
      <w:hyperlink r:id="rId22" w:history="1">
        <w:r w:rsidRPr="005D26BC">
          <w:rPr>
            <w:rStyle w:val="Hyperlink"/>
            <w:rFonts w:ascii="Book Antiqua" w:hAnsi="Book Antiqua" w:cs="Calibri"/>
            <w:bCs/>
            <w:spacing w:val="5"/>
            <w:sz w:val="24"/>
            <w:szCs w:val="24"/>
          </w:rPr>
          <w:t>https://repository.iainkediri.ac.id/590/</w:t>
        </w:r>
      </w:hyperlink>
      <w:r w:rsidRPr="005D26BC">
        <w:rPr>
          <w:rFonts w:ascii="Book Antiqua" w:hAnsi="Book Antiqua"/>
          <w:bCs/>
          <w:spacing w:val="5"/>
          <w:sz w:val="24"/>
          <w:szCs w:val="24"/>
        </w:rPr>
        <w:t xml:space="preserve"> </w:t>
      </w:r>
    </w:p>
    <w:p w14:paraId="1DB3FABD"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Huriani, Y. (2021). </w:t>
      </w:r>
      <w:r w:rsidRPr="00D44C00">
        <w:rPr>
          <w:rFonts w:ascii="Book Antiqua" w:hAnsi="Book Antiqua"/>
          <w:bCs/>
          <w:i/>
          <w:iCs/>
          <w:spacing w:val="5"/>
          <w:sz w:val="24"/>
          <w:szCs w:val="24"/>
        </w:rPr>
        <w:t>Agama dan gender: Versi ormas Islam perempuan di Indonesia.</w:t>
      </w:r>
      <w:r w:rsidRPr="005D26BC">
        <w:rPr>
          <w:rFonts w:ascii="Book Antiqua" w:hAnsi="Book Antiqua"/>
          <w:bCs/>
          <w:spacing w:val="5"/>
          <w:sz w:val="24"/>
          <w:szCs w:val="24"/>
        </w:rPr>
        <w:t xml:space="preserve"> Lekkas. </w:t>
      </w:r>
      <w:hyperlink r:id="rId23" w:history="1">
        <w:r w:rsidRPr="005D26BC">
          <w:rPr>
            <w:rStyle w:val="Hyperlink"/>
            <w:rFonts w:ascii="Book Antiqua" w:hAnsi="Book Antiqua" w:cs="Calibri"/>
            <w:bCs/>
            <w:spacing w:val="5"/>
            <w:sz w:val="24"/>
            <w:szCs w:val="24"/>
          </w:rPr>
          <w:t>https://digilib.uinsgd.ac.id/40528/</w:t>
        </w:r>
      </w:hyperlink>
    </w:p>
    <w:p w14:paraId="1CA6E9AC"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Huriyah, L., Endiana, Y., Ningsih, Y. S., Hajar, L., &amp; Nafisah, A. (2023). Gender equality in women’s leadership through the perspective of the Qur’an and Sayyidah Aisyah Radhiyallahu’Anha. </w:t>
      </w:r>
      <w:r w:rsidRPr="00D44C00">
        <w:rPr>
          <w:rFonts w:ascii="Book Antiqua" w:hAnsi="Book Antiqua"/>
          <w:bCs/>
          <w:i/>
          <w:iCs/>
          <w:spacing w:val="5"/>
          <w:sz w:val="24"/>
          <w:szCs w:val="24"/>
        </w:rPr>
        <w:t>An-Nisa’: Jurnal Kajian Perempuan dan Keislaman,</w:t>
      </w:r>
      <w:r w:rsidRPr="005D26BC">
        <w:rPr>
          <w:rFonts w:ascii="Book Antiqua" w:hAnsi="Book Antiqua"/>
          <w:bCs/>
          <w:spacing w:val="5"/>
          <w:sz w:val="24"/>
          <w:szCs w:val="24"/>
        </w:rPr>
        <w:t xml:space="preserve"> 16(2), 239–250. </w:t>
      </w:r>
      <w:hyperlink r:id="rId24" w:history="1">
        <w:r w:rsidRPr="005D26BC">
          <w:rPr>
            <w:rStyle w:val="Hyperlink"/>
            <w:rFonts w:ascii="Book Antiqua" w:hAnsi="Book Antiqua" w:cs="Calibri"/>
            <w:bCs/>
            <w:spacing w:val="5"/>
            <w:sz w:val="24"/>
            <w:szCs w:val="24"/>
          </w:rPr>
          <w:t>https://doi.org/10.35719/annisa.v16i2.180</w:t>
        </w:r>
      </w:hyperlink>
    </w:p>
    <w:p w14:paraId="4A5F2A20"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Ibn Khaldun. (1967). </w:t>
      </w:r>
      <w:r w:rsidRPr="00D44C00">
        <w:rPr>
          <w:rFonts w:ascii="Book Antiqua" w:hAnsi="Book Antiqua"/>
          <w:bCs/>
          <w:i/>
          <w:iCs/>
          <w:spacing w:val="5"/>
          <w:sz w:val="24"/>
          <w:szCs w:val="24"/>
        </w:rPr>
        <w:t>The Muqaddimah: An introduction to history</w:t>
      </w:r>
      <w:r w:rsidRPr="005D26BC">
        <w:rPr>
          <w:rFonts w:ascii="Book Antiqua" w:hAnsi="Book Antiqua"/>
          <w:bCs/>
          <w:spacing w:val="5"/>
          <w:sz w:val="24"/>
          <w:szCs w:val="24"/>
        </w:rPr>
        <w:t xml:space="preserve"> (F. Rosenthal, Trans., 2nd ed., Vols. 1–3). Princeton University Press. </w:t>
      </w:r>
    </w:p>
    <w:p w14:paraId="3FDFE1C5" w14:textId="77777777" w:rsidR="00497CB2"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 Kementerian Agama Republik Indonesia. (2019). </w:t>
      </w:r>
      <w:r w:rsidRPr="00D44C00">
        <w:rPr>
          <w:rFonts w:ascii="Book Antiqua" w:hAnsi="Book Antiqua"/>
          <w:bCs/>
          <w:i/>
          <w:iCs/>
          <w:spacing w:val="5"/>
          <w:sz w:val="24"/>
          <w:szCs w:val="24"/>
        </w:rPr>
        <w:t>Al-Qur’an dan terjemahannya.</w:t>
      </w:r>
      <w:r w:rsidRPr="005D26BC">
        <w:rPr>
          <w:rFonts w:ascii="Book Antiqua" w:hAnsi="Book Antiqua"/>
          <w:bCs/>
          <w:spacing w:val="5"/>
          <w:sz w:val="24"/>
          <w:szCs w:val="24"/>
        </w:rPr>
        <w:t xml:space="preserve"> Lajnah Pentashihan Mushaf Al-Qur’an.</w:t>
      </w:r>
    </w:p>
    <w:p w14:paraId="16D01830" w14:textId="033D49D6" w:rsidR="00497CB2" w:rsidRPr="00A07CE3" w:rsidRDefault="00D44C00"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Kementerian Pemberdayaan Perempuan dan Perlindungan Anak. (2025).</w:t>
      </w:r>
      <w:r w:rsidRPr="005D26BC">
        <w:rPr>
          <w:rFonts w:ascii="Book Antiqua" w:hAnsi="Book Antiqua"/>
          <w:bCs/>
          <w:i/>
          <w:iCs/>
          <w:sz w:val="24"/>
          <w:szCs w:val="24"/>
        </w:rPr>
        <w:t xml:space="preserve"> Sistem Informasi Online Perlindungan Perempuan dan Anak (SIMFONI PPA): Data kekerasan perempuan dan anak di Indonesia tahun 2025. </w:t>
      </w:r>
      <w:hyperlink r:id="rId25" w:history="1">
        <w:r w:rsidRPr="00123D94">
          <w:rPr>
            <w:rStyle w:val="Hyperlink"/>
            <w:rFonts w:ascii="Book Antiqua" w:hAnsi="Book Antiqua" w:cs="Calibri"/>
            <w:bCs/>
            <w:i/>
            <w:iCs/>
            <w:sz w:val="24"/>
            <w:szCs w:val="24"/>
          </w:rPr>
          <w:t>https://kekerasan.kemenpppa.go.id</w:t>
        </w:r>
      </w:hyperlink>
      <w:r w:rsidR="00497CB2" w:rsidRPr="00A07CE3">
        <w:rPr>
          <w:rFonts w:ascii="Book Antiqua" w:hAnsi="Book Antiqua" w:cs="Times New Roman"/>
          <w:bCs/>
          <w:sz w:val="24"/>
          <w:szCs w:val="24"/>
        </w:rPr>
        <w:fldChar w:fldCharType="begin" w:fldLock="1"/>
      </w:r>
      <w:r w:rsidR="00497CB2" w:rsidRPr="00A07CE3">
        <w:rPr>
          <w:rFonts w:ascii="Book Antiqua" w:hAnsi="Book Antiqua" w:cs="Times New Roman"/>
          <w:bCs/>
          <w:sz w:val="24"/>
          <w:szCs w:val="24"/>
        </w:rPr>
        <w:instrText xml:space="preserve">ADDIN Mendeley Bibliography CSL_BIBLIOGRAPHY </w:instrText>
      </w:r>
      <w:r w:rsidR="00497CB2" w:rsidRPr="00A07CE3">
        <w:rPr>
          <w:rFonts w:ascii="Book Antiqua" w:hAnsi="Book Antiqua" w:cs="Times New Roman"/>
          <w:bCs/>
          <w:sz w:val="24"/>
          <w:szCs w:val="24"/>
        </w:rPr>
        <w:fldChar w:fldCharType="separate"/>
      </w:r>
    </w:p>
    <w:p w14:paraId="74EB312D" w14:textId="483CB7E3" w:rsidR="00497CB2" w:rsidRDefault="00497CB2" w:rsidP="00971221">
      <w:pPr>
        <w:spacing w:before="240" w:after="0" w:line="240" w:lineRule="auto"/>
        <w:ind w:left="720" w:hanging="720"/>
        <w:jc w:val="both"/>
        <w:rPr>
          <w:rFonts w:ascii="Book Antiqua" w:hAnsi="Book Antiqua" w:cs="Times New Roman"/>
          <w:bCs/>
          <w:sz w:val="24"/>
          <w:szCs w:val="24"/>
        </w:rPr>
      </w:pPr>
      <w:r w:rsidRPr="00A07CE3">
        <w:rPr>
          <w:rFonts w:ascii="Book Antiqua" w:hAnsi="Book Antiqua"/>
          <w:bCs/>
          <w:sz w:val="24"/>
          <w:szCs w:val="24"/>
        </w:rPr>
        <w:lastRenderedPageBreak/>
        <w:t xml:space="preserve">Larasati, R. D., &amp; Noviani, R. (2021). </w:t>
      </w:r>
      <w:r w:rsidRPr="00D44C00">
        <w:rPr>
          <w:rFonts w:ascii="Book Antiqua" w:hAnsi="Book Antiqua"/>
          <w:bCs/>
          <w:i/>
          <w:iCs/>
          <w:sz w:val="24"/>
          <w:szCs w:val="24"/>
        </w:rPr>
        <w:t>Melintas Perbedaan: Suara Perempuan, Agensi, dan Politik Solidaritas.</w:t>
      </w:r>
      <w:r w:rsidRPr="00A07CE3">
        <w:rPr>
          <w:rFonts w:ascii="Book Antiqua" w:hAnsi="Book Antiqua"/>
          <w:bCs/>
          <w:sz w:val="24"/>
          <w:szCs w:val="24"/>
        </w:rPr>
        <w:t xml:space="preserve"> Kepustakaan Populer Gramedia. https://opac.perpusnas.go.id</w:t>
      </w:r>
      <w:r w:rsidRPr="00A07CE3">
        <w:rPr>
          <w:rFonts w:ascii="Book Antiqua" w:hAnsi="Book Antiqua" w:cs="Times New Roman"/>
          <w:bCs/>
          <w:sz w:val="24"/>
          <w:szCs w:val="24"/>
        </w:rPr>
        <w:fldChar w:fldCharType="end"/>
      </w:r>
    </w:p>
    <w:p w14:paraId="288C487C" w14:textId="61463BC1" w:rsidR="00D44C00" w:rsidRPr="005D26BC"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Lubis, Y. M. (2024). Ujaran kebencian di era digital (Perspektif etika komunikasi Al-Qur'an dan solusinya).</w:t>
      </w:r>
      <w:r w:rsidRPr="005D26BC">
        <w:rPr>
          <w:rFonts w:ascii="Book Antiqua" w:hAnsi="Book Antiqua"/>
          <w:bCs/>
          <w:i/>
          <w:iCs/>
          <w:sz w:val="24"/>
          <w:szCs w:val="24"/>
        </w:rPr>
        <w:t xml:space="preserve"> Busyro: Jurnal Dakwah dan Komunikasi Islam, 6(</w:t>
      </w:r>
      <w:r w:rsidRPr="005D26BC">
        <w:rPr>
          <w:rFonts w:ascii="Book Antiqua" w:hAnsi="Book Antiqua"/>
          <w:bCs/>
          <w:sz w:val="24"/>
          <w:szCs w:val="24"/>
        </w:rPr>
        <w:t xml:space="preserve">1), 1–17. </w:t>
      </w:r>
      <w:hyperlink r:id="rId26" w:history="1">
        <w:r w:rsidR="00D44C00" w:rsidRPr="00123D94">
          <w:rPr>
            <w:rStyle w:val="Hyperlink"/>
            <w:rFonts w:ascii="Book Antiqua" w:hAnsi="Book Antiqua" w:cs="Calibri"/>
            <w:bCs/>
            <w:i/>
            <w:iCs/>
            <w:sz w:val="24"/>
            <w:szCs w:val="24"/>
          </w:rPr>
          <w:t>https://ejournal.stidkiaracendekia.ac.id/index.php/busyro</w:t>
        </w:r>
      </w:hyperlink>
    </w:p>
    <w:p w14:paraId="40EBDB4A" w14:textId="5E6F50FA" w:rsidR="00D44C00" w:rsidRP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Lutfi, N. (2021). </w:t>
      </w:r>
      <w:r w:rsidRPr="00D44C00">
        <w:rPr>
          <w:rFonts w:ascii="Book Antiqua" w:hAnsi="Book Antiqua"/>
          <w:bCs/>
          <w:i/>
          <w:iCs/>
          <w:sz w:val="24"/>
          <w:szCs w:val="24"/>
        </w:rPr>
        <w:t>Pemikiran Ibnu Khaldun tentang perubahan</w:t>
      </w:r>
      <w:r w:rsidRPr="00D44C00">
        <w:rPr>
          <w:rFonts w:ascii="Book Antiqua" w:hAnsi="Book Antiqua"/>
          <w:bCs/>
          <w:sz w:val="24"/>
          <w:szCs w:val="24"/>
        </w:rPr>
        <w:t xml:space="preserve"> (Disertasi, UIN Raden Intan Lampung).</w:t>
      </w:r>
      <w:r w:rsidRPr="005D26BC">
        <w:rPr>
          <w:rFonts w:ascii="Book Antiqua" w:hAnsi="Book Antiqua"/>
          <w:bCs/>
          <w:i/>
          <w:iCs/>
          <w:sz w:val="24"/>
          <w:szCs w:val="24"/>
        </w:rPr>
        <w:t xml:space="preserve"> </w:t>
      </w:r>
      <w:hyperlink r:id="rId27" w:history="1">
        <w:r w:rsidR="00D44C00" w:rsidRPr="00123D94">
          <w:rPr>
            <w:rStyle w:val="Hyperlink"/>
            <w:rFonts w:ascii="Book Antiqua" w:hAnsi="Book Antiqua" w:cs="Calibri"/>
            <w:bCs/>
            <w:i/>
            <w:iCs/>
            <w:sz w:val="24"/>
            <w:szCs w:val="24"/>
          </w:rPr>
          <w:t>http://repository.radenintan.ac.id</w:t>
        </w:r>
      </w:hyperlink>
    </w:p>
    <w:p w14:paraId="7E448D98" w14:textId="63E9E37A" w:rsidR="0035539F"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Lutfiyah, L., &amp; Diyanah, L. (2022). Kepemimpinan perempuan dalam Al-Qur'an: Kajian tafsir tematik. </w:t>
      </w:r>
      <w:r w:rsidRPr="00D44C00">
        <w:rPr>
          <w:rFonts w:ascii="Book Antiqua" w:hAnsi="Book Antiqua"/>
          <w:bCs/>
          <w:i/>
          <w:iCs/>
          <w:spacing w:val="5"/>
          <w:sz w:val="24"/>
          <w:szCs w:val="24"/>
        </w:rPr>
        <w:t>Al Furqan: Jurnal Ilmu Al-Qur'an dan Tafsir, 5</w:t>
      </w:r>
      <w:r w:rsidRPr="005D26BC">
        <w:rPr>
          <w:rFonts w:ascii="Book Antiqua" w:hAnsi="Book Antiqua"/>
          <w:bCs/>
          <w:spacing w:val="5"/>
          <w:sz w:val="24"/>
          <w:szCs w:val="24"/>
        </w:rPr>
        <w:t>(2)</w:t>
      </w:r>
      <w:r w:rsidR="0035539F">
        <w:rPr>
          <w:rFonts w:ascii="Book Antiqua" w:hAnsi="Book Antiqua"/>
          <w:bCs/>
          <w:spacing w:val="5"/>
          <w:sz w:val="24"/>
          <w:szCs w:val="24"/>
        </w:rPr>
        <w:t xml:space="preserve">. </w:t>
      </w:r>
      <w:hyperlink r:id="rId28" w:history="1">
        <w:r w:rsidR="0035539F" w:rsidRPr="00123D94">
          <w:rPr>
            <w:rStyle w:val="Hyperlink"/>
            <w:rFonts w:ascii="Book Antiqua" w:hAnsi="Book Antiqua" w:cs="Calibri"/>
            <w:bCs/>
            <w:spacing w:val="5"/>
            <w:sz w:val="24"/>
            <w:szCs w:val="24"/>
          </w:rPr>
          <w:t>https://doi.org/10.58518/alfurqon.v5i2.1399</w:t>
        </w:r>
      </w:hyperlink>
    </w:p>
    <w:p w14:paraId="5C6C75E1" w14:textId="1EC8A945" w:rsidR="0035539F" w:rsidRPr="005D26BC" w:rsidRDefault="00497CB2" w:rsidP="00971221">
      <w:pPr>
        <w:spacing w:before="240" w:after="0" w:line="240" w:lineRule="auto"/>
        <w:ind w:left="720" w:hanging="720"/>
        <w:jc w:val="both"/>
        <w:rPr>
          <w:rFonts w:ascii="Book Antiqua" w:hAnsi="Book Antiqua"/>
          <w:bCs/>
          <w:i/>
          <w:iCs/>
          <w:sz w:val="24"/>
          <w:szCs w:val="24"/>
        </w:rPr>
      </w:pPr>
      <w:r w:rsidRPr="005D26BC">
        <w:rPr>
          <w:rFonts w:ascii="Segoe UI Symbol" w:hAnsi="Segoe UI Symbol" w:cs="Segoe UI Symbol"/>
          <w:bCs/>
          <w:spacing w:val="5"/>
          <w:sz w:val="24"/>
          <w:szCs w:val="24"/>
        </w:rPr>
        <w:t>⁠</w:t>
      </w:r>
      <w:r w:rsidRPr="005D26BC">
        <w:rPr>
          <w:rFonts w:ascii="Book Antiqua" w:hAnsi="Book Antiqua"/>
          <w:bCs/>
          <w:sz w:val="24"/>
          <w:szCs w:val="24"/>
        </w:rPr>
        <w:t xml:space="preserve">Marjuan, M., Nur, M., &amp; Sugiyono. (2025). Asabiyyah dan umran: Fondasi sosiologi Islam dalam pemikiran Ibnu Khaldun. </w:t>
      </w:r>
      <w:r w:rsidRPr="005D26BC">
        <w:rPr>
          <w:rFonts w:ascii="Book Antiqua" w:hAnsi="Book Antiqua"/>
          <w:bCs/>
          <w:i/>
          <w:iCs/>
          <w:sz w:val="24"/>
          <w:szCs w:val="24"/>
        </w:rPr>
        <w:t>Jurnal Basataka (JBT)</w:t>
      </w:r>
      <w:r w:rsidRPr="005D26BC">
        <w:rPr>
          <w:rFonts w:ascii="Book Antiqua" w:hAnsi="Book Antiqua"/>
          <w:bCs/>
          <w:sz w:val="24"/>
          <w:szCs w:val="24"/>
        </w:rPr>
        <w:t>, 8(2), 1542–1553.</w:t>
      </w:r>
      <w:r w:rsidR="0035539F">
        <w:rPr>
          <w:rFonts w:ascii="Book Antiqua" w:hAnsi="Book Antiqua"/>
          <w:bCs/>
          <w:sz w:val="24"/>
          <w:szCs w:val="24"/>
        </w:rPr>
        <w:t xml:space="preserve"> </w:t>
      </w:r>
      <w:hyperlink r:id="rId29" w:history="1">
        <w:r w:rsidR="0035539F" w:rsidRPr="00123D94">
          <w:rPr>
            <w:rStyle w:val="Hyperlink"/>
            <w:rFonts w:ascii="Book Antiqua" w:hAnsi="Book Antiqua" w:cs="Calibri"/>
            <w:bCs/>
            <w:i/>
            <w:iCs/>
            <w:sz w:val="24"/>
            <w:szCs w:val="24"/>
          </w:rPr>
          <w:t>https://jurnal.pbsi.uniba-bpn.ac.id/index.php/BASATAKA</w:t>
        </w:r>
      </w:hyperlink>
    </w:p>
    <w:p w14:paraId="59DCD288" w14:textId="0846FCA4" w:rsid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Masruchiyah, N., &amp; Laratmase, A. J. (2023). Pemberdayaan perempuan dalam pembangunan berkelanjutan di era Revolusi Industri 4.0. </w:t>
      </w:r>
      <w:r w:rsidRPr="005D26BC">
        <w:rPr>
          <w:rFonts w:ascii="Book Antiqua" w:hAnsi="Book Antiqua"/>
          <w:bCs/>
          <w:i/>
          <w:iCs/>
          <w:sz w:val="24"/>
          <w:szCs w:val="24"/>
        </w:rPr>
        <w:t>Jurnal Green Growth dan Manajemen Lingkungan,</w:t>
      </w:r>
      <w:r w:rsidRPr="005D26BC">
        <w:rPr>
          <w:rFonts w:ascii="Book Antiqua" w:hAnsi="Book Antiqua"/>
          <w:bCs/>
          <w:sz w:val="24"/>
          <w:szCs w:val="24"/>
        </w:rPr>
        <w:t xml:space="preserve"> 12(2), 125–138. </w:t>
      </w:r>
      <w:hyperlink r:id="rId30" w:history="1">
        <w:r w:rsidR="0035539F" w:rsidRPr="00123D94">
          <w:rPr>
            <w:rStyle w:val="Hyperlink"/>
            <w:rFonts w:ascii="Book Antiqua" w:hAnsi="Book Antiqua" w:cs="Calibri"/>
            <w:bCs/>
            <w:i/>
            <w:iCs/>
            <w:sz w:val="24"/>
            <w:szCs w:val="24"/>
          </w:rPr>
          <w:t>https://journal.unj.ac.id/unj/index.php/jgg</w:t>
        </w:r>
      </w:hyperlink>
    </w:p>
    <w:p w14:paraId="65C70653" w14:textId="1EA8D5F1" w:rsid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Mukhtar, S., Shidiq, F., Kusuma, H., &amp; Rafli, M. Z. (2025). Peran keluarga sebagai fondasi utama dalam pembentukan pendidikan karakter anak. Jurnal </w:t>
      </w:r>
      <w:r w:rsidRPr="005D26BC">
        <w:rPr>
          <w:rFonts w:ascii="Book Antiqua" w:hAnsi="Book Antiqua"/>
          <w:bCs/>
          <w:i/>
          <w:iCs/>
          <w:sz w:val="24"/>
          <w:szCs w:val="24"/>
        </w:rPr>
        <w:t>Ar-Ruhul Ilmi: Jurnal Pendidikan dan Pemikiran Islam</w:t>
      </w:r>
      <w:r w:rsidRPr="005D26BC">
        <w:rPr>
          <w:rFonts w:ascii="Book Antiqua" w:hAnsi="Book Antiqua"/>
          <w:bCs/>
          <w:sz w:val="24"/>
          <w:szCs w:val="24"/>
        </w:rPr>
        <w:t xml:space="preserve">, 1(1), 112–124. </w:t>
      </w:r>
      <w:hyperlink r:id="rId31" w:history="1">
        <w:r w:rsidR="0035539F" w:rsidRPr="00123D94">
          <w:rPr>
            <w:rStyle w:val="Hyperlink"/>
            <w:rFonts w:ascii="Book Antiqua" w:hAnsi="Book Antiqua" w:cs="Calibri"/>
            <w:bCs/>
            <w:i/>
            <w:iCs/>
            <w:sz w:val="24"/>
            <w:szCs w:val="24"/>
          </w:rPr>
          <w:t>https://ejournal.iaitabah.ac.id/index.php/ar-ruhul-ilmi</w:t>
        </w:r>
      </w:hyperlink>
    </w:p>
    <w:p w14:paraId="13F3CB85" w14:textId="0BA5DBDF" w:rsidR="00D44C00"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Nurhaliza, P. A., Rahimah, R., Ulfa, S. L., &amp; Syarif, F. (2021). Peran sosial perempuan dalam perspektif Al-Qur'an. </w:t>
      </w:r>
      <w:r w:rsidRPr="0035539F">
        <w:rPr>
          <w:rFonts w:ascii="Book Antiqua" w:hAnsi="Book Antiqua"/>
          <w:bCs/>
          <w:i/>
          <w:iCs/>
          <w:spacing w:val="5"/>
          <w:sz w:val="24"/>
          <w:szCs w:val="24"/>
        </w:rPr>
        <w:t>Al Furqan: Jurnal Ilmu Al-Qur'an dan Tafsir, 4</w:t>
      </w:r>
      <w:r w:rsidRPr="005D26BC">
        <w:rPr>
          <w:rFonts w:ascii="Book Antiqua" w:hAnsi="Book Antiqua"/>
          <w:bCs/>
          <w:spacing w:val="5"/>
          <w:sz w:val="24"/>
          <w:szCs w:val="24"/>
        </w:rPr>
        <w:t xml:space="preserve">(2), 199–219. </w:t>
      </w:r>
      <w:hyperlink r:id="rId32" w:history="1">
        <w:r w:rsidR="00D44C00" w:rsidRPr="00123D94">
          <w:rPr>
            <w:rStyle w:val="Hyperlink"/>
            <w:rFonts w:ascii="Book Antiqua" w:hAnsi="Book Antiqua" w:cs="Calibri"/>
            <w:bCs/>
            <w:spacing w:val="5"/>
            <w:sz w:val="24"/>
            <w:szCs w:val="24"/>
          </w:rPr>
          <w:t>https://doi.org/10.58518/alfurqon.v4i2.747</w:t>
        </w:r>
      </w:hyperlink>
    </w:p>
    <w:p w14:paraId="62CEE983" w14:textId="4F9EAC1E"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Segoe UI Symbol" w:hAnsi="Segoe UI Symbol" w:cs="Segoe UI Symbol"/>
          <w:bCs/>
          <w:spacing w:val="5"/>
          <w:sz w:val="24"/>
          <w:szCs w:val="24"/>
        </w:rPr>
        <w:t>⁠</w:t>
      </w:r>
      <w:r w:rsidRPr="005D26BC">
        <w:rPr>
          <w:rFonts w:ascii="Book Antiqua" w:hAnsi="Book Antiqua"/>
          <w:bCs/>
          <w:spacing w:val="5"/>
          <w:sz w:val="24"/>
          <w:szCs w:val="24"/>
        </w:rPr>
        <w:t xml:space="preserve">Oktarina, D., Murdianti, E., &amp; Muslimin. (2025). Dari pelecehan menjadi stigma: Normalisasi kekerasan patriarki dalam “Women from Rote Island”. </w:t>
      </w:r>
      <w:r w:rsidRPr="0035539F">
        <w:rPr>
          <w:rFonts w:ascii="Book Antiqua" w:hAnsi="Book Antiqua"/>
          <w:bCs/>
          <w:i/>
          <w:iCs/>
          <w:spacing w:val="5"/>
          <w:sz w:val="24"/>
          <w:szCs w:val="24"/>
        </w:rPr>
        <w:t>Alamtara: Jurnal Komunikasi dan Penyiaran Islam, 9</w:t>
      </w:r>
      <w:r w:rsidRPr="005D26BC">
        <w:rPr>
          <w:rFonts w:ascii="Book Antiqua" w:hAnsi="Book Antiqua"/>
          <w:bCs/>
          <w:spacing w:val="5"/>
          <w:sz w:val="24"/>
          <w:szCs w:val="24"/>
        </w:rPr>
        <w:t xml:space="preserve">(2), 282–304. </w:t>
      </w:r>
      <w:hyperlink r:id="rId33" w:history="1">
        <w:r w:rsidRPr="005D26BC">
          <w:rPr>
            <w:rStyle w:val="Hyperlink"/>
            <w:rFonts w:ascii="Book Antiqua" w:hAnsi="Book Antiqua" w:cs="Calibri"/>
            <w:bCs/>
            <w:spacing w:val="5"/>
            <w:sz w:val="24"/>
            <w:szCs w:val="24"/>
          </w:rPr>
          <w:t>https://doi.org/10.58518/alamtara.v9i2.4232</w:t>
        </w:r>
      </w:hyperlink>
    </w:p>
    <w:p w14:paraId="18A05158" w14:textId="799A6FDB" w:rsidR="00D44C00" w:rsidRPr="00D44C00" w:rsidRDefault="00497CB2" w:rsidP="00971221">
      <w:pPr>
        <w:spacing w:before="240" w:after="0" w:line="240" w:lineRule="auto"/>
        <w:ind w:left="720" w:hanging="720"/>
        <w:jc w:val="both"/>
        <w:rPr>
          <w:rFonts w:ascii="Segoe UI Symbol" w:hAnsi="Segoe UI Symbol" w:cs="Segoe UI Symbol"/>
          <w:bCs/>
          <w:spacing w:val="5"/>
          <w:sz w:val="24"/>
          <w:szCs w:val="24"/>
        </w:rPr>
      </w:pPr>
      <w:r w:rsidRPr="005D26BC">
        <w:rPr>
          <w:rFonts w:ascii="Book Antiqua" w:hAnsi="Book Antiqua"/>
          <w:bCs/>
          <w:spacing w:val="5"/>
          <w:sz w:val="24"/>
          <w:szCs w:val="24"/>
        </w:rPr>
        <w:t xml:space="preserve">Pratiwi, T. A., &amp; Hudaidah. (2021). Pemikiran Kartini mengenai pendidikan perempuan. </w:t>
      </w:r>
      <w:r w:rsidRPr="0035539F">
        <w:rPr>
          <w:rFonts w:ascii="Book Antiqua" w:hAnsi="Book Antiqua"/>
          <w:bCs/>
          <w:i/>
          <w:iCs/>
          <w:spacing w:val="5"/>
          <w:sz w:val="24"/>
          <w:szCs w:val="24"/>
        </w:rPr>
        <w:t>Edukatif: Jurnal Ilmu Pendidikan,</w:t>
      </w:r>
      <w:r w:rsidRPr="005D26BC">
        <w:rPr>
          <w:rFonts w:ascii="Book Antiqua" w:hAnsi="Book Antiqua"/>
          <w:bCs/>
          <w:spacing w:val="5"/>
          <w:sz w:val="24"/>
          <w:szCs w:val="24"/>
        </w:rPr>
        <w:t xml:space="preserve"> 3(2), 562–568. https://doi.org/10.31004/edukatif.v3i2.386</w:t>
      </w:r>
      <w:r w:rsidRPr="005D26BC">
        <w:rPr>
          <w:rFonts w:ascii="Segoe UI Symbol" w:hAnsi="Segoe UI Symbol" w:cs="Segoe UI Symbol"/>
          <w:bCs/>
          <w:spacing w:val="5"/>
          <w:sz w:val="24"/>
          <w:szCs w:val="24"/>
        </w:rPr>
        <w:t>⁠</w:t>
      </w:r>
    </w:p>
    <w:p w14:paraId="7926C548"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Qutb, S. (2000). </w:t>
      </w:r>
      <w:r w:rsidRPr="0035539F">
        <w:rPr>
          <w:rFonts w:ascii="Book Antiqua" w:hAnsi="Book Antiqua"/>
          <w:bCs/>
          <w:i/>
          <w:iCs/>
          <w:spacing w:val="5"/>
          <w:sz w:val="24"/>
          <w:szCs w:val="24"/>
        </w:rPr>
        <w:t>Fi Zilal al-Qur’an</w:t>
      </w:r>
      <w:r w:rsidRPr="005D26BC">
        <w:rPr>
          <w:rFonts w:ascii="Book Antiqua" w:hAnsi="Book Antiqua"/>
          <w:bCs/>
          <w:spacing w:val="5"/>
          <w:sz w:val="24"/>
          <w:szCs w:val="24"/>
        </w:rPr>
        <w:t xml:space="preserve"> (Vol. 5). Dar al-Shuruq.</w:t>
      </w:r>
    </w:p>
    <w:p w14:paraId="73242C4F" w14:textId="0F0036FC" w:rsidR="00D44C00" w:rsidRDefault="00497CB2" w:rsidP="00971221">
      <w:pPr>
        <w:spacing w:before="240" w:after="0" w:line="240" w:lineRule="auto"/>
        <w:ind w:left="720" w:hanging="720"/>
        <w:jc w:val="both"/>
        <w:rPr>
          <w:rFonts w:ascii="Book Antiqua" w:hAnsi="Book Antiqua"/>
          <w:bCs/>
          <w:spacing w:val="5"/>
          <w:sz w:val="24"/>
          <w:szCs w:val="24"/>
        </w:rPr>
      </w:pPr>
      <w:r w:rsidRPr="005D26BC">
        <w:rPr>
          <w:rFonts w:ascii="Book Antiqua" w:hAnsi="Book Antiqua"/>
          <w:bCs/>
          <w:spacing w:val="5"/>
          <w:sz w:val="24"/>
          <w:szCs w:val="24"/>
        </w:rPr>
        <w:t xml:space="preserve">Reed, E. (2019). </w:t>
      </w:r>
      <w:r w:rsidRPr="0035539F">
        <w:rPr>
          <w:rFonts w:ascii="Book Antiqua" w:hAnsi="Book Antiqua"/>
          <w:bCs/>
          <w:i/>
          <w:iCs/>
          <w:spacing w:val="5"/>
          <w:sz w:val="24"/>
          <w:szCs w:val="24"/>
        </w:rPr>
        <w:t>Mitos Inferioritas Perempuan.</w:t>
      </w:r>
      <w:r w:rsidRPr="005D26BC">
        <w:rPr>
          <w:rFonts w:ascii="Book Antiqua" w:hAnsi="Book Antiqua"/>
          <w:bCs/>
          <w:spacing w:val="5"/>
          <w:sz w:val="24"/>
          <w:szCs w:val="24"/>
        </w:rPr>
        <w:t xml:space="preserve"> Yogyakarta: Penerbit Independen (PIN).</w:t>
      </w:r>
      <w:r>
        <w:rPr>
          <w:rFonts w:ascii="Book Antiqua" w:hAnsi="Book Antiqua"/>
          <w:bCs/>
          <w:spacing w:val="5"/>
          <w:sz w:val="24"/>
          <w:szCs w:val="24"/>
        </w:rPr>
        <w:t xml:space="preserve"> </w:t>
      </w:r>
      <w:hyperlink r:id="rId34" w:history="1">
        <w:r w:rsidR="00D44C00" w:rsidRPr="00123D94">
          <w:rPr>
            <w:rStyle w:val="Hyperlink"/>
            <w:rFonts w:ascii="Book Antiqua" w:hAnsi="Book Antiqua" w:cs="Calibri"/>
            <w:bCs/>
            <w:spacing w:val="5"/>
            <w:sz w:val="24"/>
            <w:szCs w:val="24"/>
          </w:rPr>
          <w:t>https://opac.perpusnas.go.id</w:t>
        </w:r>
      </w:hyperlink>
    </w:p>
    <w:p w14:paraId="3431CA04" w14:textId="34C20CC9" w:rsidR="00D44C00" w:rsidRPr="005D26BC"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lastRenderedPageBreak/>
        <w:t xml:space="preserve">Shofwan, I., &amp; Munib, A. (2023). Pendidikan karakter sosial Qur’ani: Studi tafsir Surat Al-Hujurat ayat 11–13. </w:t>
      </w:r>
      <w:r w:rsidRPr="005D26BC">
        <w:rPr>
          <w:rFonts w:ascii="Book Antiqua" w:hAnsi="Book Antiqua"/>
          <w:bCs/>
          <w:i/>
          <w:iCs/>
          <w:sz w:val="24"/>
          <w:szCs w:val="24"/>
        </w:rPr>
        <w:t>Intelektual: Jurnal Pendidikan dan Studi Keislaman,</w:t>
      </w:r>
      <w:r w:rsidRPr="005D26BC">
        <w:rPr>
          <w:rFonts w:ascii="Book Antiqua" w:hAnsi="Book Antiqua"/>
          <w:bCs/>
          <w:sz w:val="24"/>
          <w:szCs w:val="24"/>
        </w:rPr>
        <w:t xml:space="preserve">13(1), 80–95. </w:t>
      </w:r>
      <w:hyperlink r:id="rId35" w:history="1">
        <w:r w:rsidR="00D44C00" w:rsidRPr="00123D94">
          <w:rPr>
            <w:rStyle w:val="Hyperlink"/>
            <w:rFonts w:ascii="Book Antiqua" w:hAnsi="Book Antiqua" w:cs="Calibri"/>
            <w:bCs/>
            <w:i/>
            <w:iCs/>
            <w:sz w:val="24"/>
            <w:szCs w:val="24"/>
          </w:rPr>
          <w:t>https://doi.org/10.33367/intelektual.v13i1.3584</w:t>
        </w:r>
      </w:hyperlink>
    </w:p>
    <w:p w14:paraId="201149BB" w14:textId="65852B7E" w:rsidR="00497CB2" w:rsidRP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Sobczak, A. (2018). The</w:t>
      </w:r>
      <w:r w:rsidRPr="005D26BC">
        <w:rPr>
          <w:rFonts w:ascii="Book Antiqua" w:hAnsi="Book Antiqua"/>
          <w:bCs/>
          <w:i/>
          <w:iCs/>
          <w:sz w:val="24"/>
          <w:szCs w:val="24"/>
        </w:rPr>
        <w:t>Queen Bee Syndrome</w:t>
      </w:r>
      <w:r w:rsidRPr="005D26BC">
        <w:rPr>
          <w:rFonts w:ascii="Book Antiqua" w:hAnsi="Book Antiqua"/>
          <w:bCs/>
          <w:sz w:val="24"/>
          <w:szCs w:val="24"/>
        </w:rPr>
        <w:t xml:space="preserve">: The paradox of women discrimination on the labour market. </w:t>
      </w:r>
      <w:r w:rsidRPr="005D26BC">
        <w:rPr>
          <w:rFonts w:ascii="Book Antiqua" w:hAnsi="Book Antiqua"/>
          <w:bCs/>
          <w:i/>
          <w:iCs/>
          <w:sz w:val="24"/>
          <w:szCs w:val="24"/>
        </w:rPr>
        <w:t>Journal of Gender and Power, 9</w:t>
      </w:r>
      <w:r w:rsidRPr="005D26BC">
        <w:rPr>
          <w:rFonts w:ascii="Book Antiqua" w:hAnsi="Book Antiqua"/>
          <w:bCs/>
          <w:sz w:val="24"/>
          <w:szCs w:val="24"/>
        </w:rPr>
        <w:t xml:space="preserve">(1), 54–65. </w:t>
      </w:r>
      <w:hyperlink r:id="rId36" w:history="1">
        <w:r w:rsidRPr="00123D94">
          <w:rPr>
            <w:rStyle w:val="Hyperlink"/>
            <w:rFonts w:ascii="Book Antiqua" w:hAnsi="Book Antiqua" w:cs="Calibri"/>
            <w:bCs/>
            <w:i/>
            <w:iCs/>
            <w:sz w:val="24"/>
            <w:szCs w:val="24"/>
          </w:rPr>
          <w:t>https://doi.org/10.14746/jgp.2018.9.005</w:t>
        </w:r>
      </w:hyperlink>
    </w:p>
    <w:p w14:paraId="00503F7E" w14:textId="0D7F3E49" w:rsidR="00497CB2" w:rsidRP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Staines, G. L., Jayaratne, T. E., &amp; Tavris, C. (1974). The</w:t>
      </w:r>
      <w:r w:rsidRPr="005D26BC">
        <w:rPr>
          <w:rFonts w:ascii="Book Antiqua" w:hAnsi="Book Antiqua"/>
          <w:bCs/>
          <w:i/>
          <w:iCs/>
          <w:sz w:val="24"/>
          <w:szCs w:val="24"/>
        </w:rPr>
        <w:t>Queen Bee Syndrome</w:t>
      </w:r>
      <w:r w:rsidRPr="005D26BC">
        <w:rPr>
          <w:rFonts w:ascii="Book Antiqua" w:hAnsi="Book Antiqua"/>
          <w:bCs/>
          <w:sz w:val="24"/>
          <w:szCs w:val="24"/>
        </w:rPr>
        <w:t xml:space="preserve">. </w:t>
      </w:r>
      <w:r w:rsidRPr="005D26BC">
        <w:rPr>
          <w:rFonts w:ascii="Book Antiqua" w:hAnsi="Book Antiqua"/>
          <w:bCs/>
          <w:i/>
          <w:iCs/>
          <w:sz w:val="24"/>
          <w:szCs w:val="24"/>
        </w:rPr>
        <w:t>Psychology Today, 7</w:t>
      </w:r>
      <w:r w:rsidRPr="005D26BC">
        <w:rPr>
          <w:rFonts w:ascii="Book Antiqua" w:hAnsi="Book Antiqua"/>
          <w:bCs/>
          <w:sz w:val="24"/>
          <w:szCs w:val="24"/>
        </w:rPr>
        <w:t xml:space="preserve">(8), 55–60. </w:t>
      </w:r>
      <w:hyperlink r:id="rId37" w:history="1">
        <w:r w:rsidRPr="00123D94">
          <w:rPr>
            <w:rStyle w:val="Hyperlink"/>
            <w:rFonts w:ascii="Book Antiqua" w:hAnsi="Book Antiqua" w:cs="Calibri"/>
            <w:bCs/>
            <w:i/>
            <w:iCs/>
            <w:sz w:val="24"/>
            <w:szCs w:val="24"/>
          </w:rPr>
          <w:t>https://www.proquest.com</w:t>
        </w:r>
      </w:hyperlink>
    </w:p>
    <w:p w14:paraId="6456395D" w14:textId="0331EAE7" w:rsid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 xml:space="preserve">Triana, M. (2025). </w:t>
      </w:r>
      <w:r w:rsidRPr="005D26BC">
        <w:rPr>
          <w:rFonts w:ascii="Book Antiqua" w:hAnsi="Book Antiqua"/>
          <w:bCs/>
          <w:i/>
          <w:iCs/>
          <w:sz w:val="24"/>
          <w:szCs w:val="24"/>
        </w:rPr>
        <w:t>Managing diversity in organizations: A global perspective on equality, diversity, and inclusion</w:t>
      </w:r>
      <w:r w:rsidRPr="005D26BC">
        <w:rPr>
          <w:rFonts w:ascii="Book Antiqua" w:hAnsi="Book Antiqua"/>
          <w:bCs/>
          <w:sz w:val="24"/>
          <w:szCs w:val="24"/>
        </w:rPr>
        <w:t xml:space="preserve"> (2nd ed.). Routledge. </w:t>
      </w:r>
      <w:hyperlink r:id="rId38" w:history="1">
        <w:r w:rsidRPr="00123D94">
          <w:rPr>
            <w:rStyle w:val="Hyperlink"/>
            <w:rFonts w:ascii="Book Antiqua" w:hAnsi="Book Antiqua" w:cs="Calibri"/>
            <w:bCs/>
            <w:i/>
            <w:iCs/>
            <w:sz w:val="24"/>
            <w:szCs w:val="24"/>
          </w:rPr>
          <w:t>https://doi.org/10.4324/9781003489730</w:t>
        </w:r>
      </w:hyperlink>
    </w:p>
    <w:p w14:paraId="2D0D4DB3" w14:textId="72E2E03C" w:rsidR="00497CB2" w:rsidRDefault="00497CB2" w:rsidP="00971221">
      <w:pPr>
        <w:spacing w:before="240" w:after="0" w:line="240" w:lineRule="auto"/>
        <w:ind w:left="720" w:hanging="720"/>
        <w:jc w:val="both"/>
        <w:rPr>
          <w:rFonts w:ascii="Book Antiqua" w:hAnsi="Book Antiqua"/>
          <w:bCs/>
          <w:i/>
          <w:iCs/>
          <w:sz w:val="24"/>
          <w:szCs w:val="24"/>
        </w:rPr>
      </w:pPr>
      <w:r w:rsidRPr="005D26BC">
        <w:rPr>
          <w:rFonts w:ascii="Book Antiqua" w:hAnsi="Book Antiqua"/>
          <w:bCs/>
          <w:sz w:val="24"/>
          <w:szCs w:val="24"/>
        </w:rPr>
        <w:t>Yusainy, C., Adila, I., Rachmayani, D., Hikmiah, Z., &amp; Wicaksono, W. (2023). Sabda Pandita Ratu:</w:t>
      </w:r>
      <w:r w:rsidRPr="005D26BC">
        <w:rPr>
          <w:rFonts w:ascii="Book Antiqua" w:hAnsi="Book Antiqua"/>
          <w:bCs/>
          <w:i/>
          <w:iCs/>
          <w:sz w:val="24"/>
          <w:szCs w:val="24"/>
        </w:rPr>
        <w:t xml:space="preserve">Queen Bee </w:t>
      </w:r>
      <w:r w:rsidRPr="005D26BC">
        <w:rPr>
          <w:rFonts w:ascii="Book Antiqua" w:hAnsi="Book Antiqua"/>
          <w:bCs/>
          <w:sz w:val="24"/>
          <w:szCs w:val="24"/>
        </w:rPr>
        <w:t>dan ostrasisme dari perspektif perempuan pekerja.</w:t>
      </w:r>
      <w:r w:rsidRPr="005D26BC">
        <w:rPr>
          <w:rFonts w:ascii="Book Antiqua" w:hAnsi="Book Antiqua"/>
          <w:bCs/>
          <w:i/>
          <w:iCs/>
          <w:sz w:val="24"/>
          <w:szCs w:val="24"/>
        </w:rPr>
        <w:t>Buletin Psikologi, 31</w:t>
      </w:r>
      <w:r w:rsidRPr="005D26BC">
        <w:rPr>
          <w:rFonts w:ascii="Book Antiqua" w:hAnsi="Book Antiqua"/>
          <w:bCs/>
          <w:sz w:val="24"/>
          <w:szCs w:val="24"/>
        </w:rPr>
        <w:t xml:space="preserve">(1), 80–93. </w:t>
      </w:r>
      <w:hyperlink r:id="rId39" w:history="1">
        <w:r w:rsidR="00D44C00" w:rsidRPr="00123D94">
          <w:rPr>
            <w:rStyle w:val="Hyperlink"/>
            <w:rFonts w:ascii="Book Antiqua" w:hAnsi="Book Antiqua" w:cs="Calibri"/>
            <w:bCs/>
            <w:i/>
            <w:iCs/>
            <w:sz w:val="24"/>
            <w:szCs w:val="24"/>
          </w:rPr>
          <w:t>https://doi.org/10.22146/buletinpsikologi.77070</w:t>
        </w:r>
      </w:hyperlink>
    </w:p>
    <w:p w14:paraId="6D03190F" w14:textId="0D4AD504" w:rsidR="00D44C00" w:rsidRDefault="00D44C00" w:rsidP="00971221">
      <w:pPr>
        <w:spacing w:before="240" w:after="0" w:line="240" w:lineRule="auto"/>
        <w:ind w:left="720" w:hanging="720"/>
        <w:jc w:val="both"/>
        <w:rPr>
          <w:rFonts w:ascii="Book Antiqua" w:hAnsi="Book Antiqua"/>
          <w:bCs/>
          <w:sz w:val="24"/>
          <w:szCs w:val="24"/>
        </w:rPr>
      </w:pPr>
      <w:r w:rsidRPr="005D26BC">
        <w:rPr>
          <w:rFonts w:ascii="Book Antiqua" w:hAnsi="Book Antiqua"/>
          <w:bCs/>
          <w:sz w:val="24"/>
          <w:szCs w:val="24"/>
        </w:rPr>
        <w:t xml:space="preserve">Zaidi Salim, N., dkk. (2022). Rekonstruksi pendidikan karakter di era globalisasi: Studi analisis konsep pemikiran Ibnu Miskawaih. </w:t>
      </w:r>
      <w:r w:rsidRPr="005D26BC">
        <w:rPr>
          <w:rFonts w:ascii="Book Antiqua" w:hAnsi="Book Antiqua"/>
          <w:bCs/>
          <w:i/>
          <w:iCs/>
          <w:sz w:val="24"/>
          <w:szCs w:val="24"/>
        </w:rPr>
        <w:t>Jurnal Al-Thariqah: Pendidikan Agama Islam, 7</w:t>
      </w:r>
      <w:r w:rsidRPr="005D26BC">
        <w:rPr>
          <w:rFonts w:ascii="Book Antiqua" w:hAnsi="Book Antiqua"/>
          <w:bCs/>
          <w:sz w:val="24"/>
          <w:szCs w:val="24"/>
        </w:rPr>
        <w:t xml:space="preserve">(1), 37–51. </w:t>
      </w:r>
      <w:hyperlink r:id="rId40" w:history="1">
        <w:r w:rsidRPr="00123D94">
          <w:rPr>
            <w:rStyle w:val="Hyperlink"/>
            <w:rFonts w:ascii="Book Antiqua" w:hAnsi="Book Antiqua" w:cs="Calibri"/>
            <w:bCs/>
            <w:sz w:val="24"/>
            <w:szCs w:val="24"/>
          </w:rPr>
          <w:t>https://doi.org/10.25299/al-thariqah.2022.vol7(1).8280</w:t>
        </w:r>
      </w:hyperlink>
    </w:p>
    <w:p w14:paraId="2BD88E9C" w14:textId="143C6BDF" w:rsidR="00D44C00" w:rsidRPr="005D26BC" w:rsidRDefault="00D44C00" w:rsidP="00971221">
      <w:pPr>
        <w:spacing w:before="240" w:after="0" w:line="240" w:lineRule="auto"/>
        <w:ind w:left="720" w:hanging="720"/>
        <w:jc w:val="both"/>
        <w:rPr>
          <w:rFonts w:ascii="Book Antiqua" w:hAnsi="Book Antiqua"/>
          <w:bCs/>
          <w:sz w:val="24"/>
          <w:szCs w:val="24"/>
        </w:rPr>
      </w:pPr>
      <w:r w:rsidRPr="005D26BC">
        <w:rPr>
          <w:rFonts w:ascii="Book Antiqua" w:hAnsi="Book Antiqua"/>
          <w:bCs/>
          <w:sz w:val="24"/>
          <w:szCs w:val="24"/>
        </w:rPr>
        <w:t xml:space="preserve"> </w:t>
      </w:r>
    </w:p>
    <w:p w14:paraId="6632579C" w14:textId="77777777" w:rsidR="00D44C00" w:rsidRDefault="00D44C00" w:rsidP="00971221">
      <w:pPr>
        <w:spacing w:before="240" w:after="0"/>
        <w:ind w:left="720" w:hanging="720"/>
        <w:jc w:val="both"/>
        <w:rPr>
          <w:rFonts w:ascii="Book Antiqua" w:hAnsi="Book Antiqua"/>
          <w:bCs/>
          <w:i/>
          <w:iCs/>
          <w:sz w:val="24"/>
          <w:szCs w:val="24"/>
        </w:rPr>
      </w:pPr>
    </w:p>
    <w:p w14:paraId="516D1D13" w14:textId="77777777" w:rsidR="00497CB2" w:rsidRPr="005D26BC" w:rsidRDefault="00497CB2" w:rsidP="00971221">
      <w:pPr>
        <w:spacing w:before="240" w:after="0"/>
        <w:ind w:left="720" w:hanging="720"/>
        <w:jc w:val="both"/>
        <w:rPr>
          <w:rFonts w:ascii="Book Antiqua" w:hAnsi="Book Antiqua"/>
          <w:bCs/>
          <w:sz w:val="24"/>
          <w:szCs w:val="24"/>
        </w:rPr>
      </w:pPr>
    </w:p>
    <w:p w14:paraId="2CB9F34B" w14:textId="77777777" w:rsidR="00497CB2" w:rsidRPr="005D26BC" w:rsidRDefault="00497CB2" w:rsidP="00971221">
      <w:pPr>
        <w:spacing w:before="240" w:after="0" w:line="240" w:lineRule="auto"/>
        <w:ind w:left="720" w:hanging="720"/>
        <w:jc w:val="both"/>
        <w:rPr>
          <w:rFonts w:ascii="Book Antiqua" w:hAnsi="Book Antiqua"/>
          <w:bCs/>
          <w:spacing w:val="5"/>
          <w:sz w:val="24"/>
          <w:szCs w:val="24"/>
        </w:rPr>
      </w:pPr>
    </w:p>
    <w:sectPr w:rsidR="00497CB2" w:rsidRPr="005D26BC" w:rsidSect="00971221">
      <w:headerReference w:type="even" r:id="rId41"/>
      <w:headerReference w:type="default" r:id="rId42"/>
      <w:footerReference w:type="even" r:id="rId43"/>
      <w:footerReference w:type="default" r:id="rId44"/>
      <w:headerReference w:type="first" r:id="rId45"/>
      <w:footerReference w:type="first" r:id="rId46"/>
      <w:type w:val="continuous"/>
      <w:pgSz w:w="11909" w:h="16834" w:code="9"/>
      <w:pgMar w:top="1418" w:right="1418" w:bottom="1418" w:left="1701" w:header="426" w:footer="119" w:gutter="0"/>
      <w:pgNumType w:start="4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F20E" w14:textId="77777777" w:rsidR="00A94F84" w:rsidRDefault="00A94F84">
      <w:pPr>
        <w:spacing w:after="0" w:line="240" w:lineRule="auto"/>
      </w:pPr>
      <w:r>
        <w:separator/>
      </w:r>
    </w:p>
  </w:endnote>
  <w:endnote w:type="continuationSeparator" w:id="0">
    <w:p w14:paraId="1E18F825" w14:textId="77777777" w:rsidR="00A94F84" w:rsidRDefault="00A9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ozuka Mincho Pro L">
    <w:panose1 w:val="02020300000000000000"/>
    <w:charset w:val="80"/>
    <w:family w:val="roman"/>
    <w:notTrueType/>
    <w:pitch w:val="variable"/>
    <w:sig w:usb0="00000283" w:usb1="2AC71C11" w:usb2="00000012" w:usb3="00000000" w:csb0="00020005" w:csb1="00000000"/>
  </w:font>
  <w:font w:name="Traditional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28B2" w14:textId="77777777" w:rsidR="00930098" w:rsidRPr="00930098" w:rsidRDefault="00930098">
    <w:pPr>
      <w:pStyle w:val="Footer"/>
      <w:jc w:val="right"/>
      <w:rPr>
        <w:sz w:val="28"/>
        <w:szCs w:val="28"/>
      </w:rPr>
    </w:pPr>
    <w:r w:rsidRPr="00930098">
      <w:rPr>
        <w:sz w:val="28"/>
        <w:szCs w:val="28"/>
      </w:rPr>
      <w:fldChar w:fldCharType="begin"/>
    </w:r>
    <w:r w:rsidRPr="00930098">
      <w:rPr>
        <w:sz w:val="28"/>
        <w:szCs w:val="28"/>
      </w:rPr>
      <w:instrText xml:space="preserve"> PAGE   \* MERGEFORMAT </w:instrText>
    </w:r>
    <w:r w:rsidRPr="00930098">
      <w:rPr>
        <w:sz w:val="28"/>
        <w:szCs w:val="28"/>
      </w:rPr>
      <w:fldChar w:fldCharType="separate"/>
    </w:r>
    <w:r w:rsidR="006E5E0B">
      <w:rPr>
        <w:noProof/>
        <w:sz w:val="28"/>
        <w:szCs w:val="28"/>
      </w:rPr>
      <w:t>2</w:t>
    </w:r>
    <w:r w:rsidRPr="00930098">
      <w:rPr>
        <w:sz w:val="28"/>
        <w:szCs w:val="28"/>
      </w:rPr>
      <w:fldChar w:fldCharType="end"/>
    </w:r>
  </w:p>
  <w:p w14:paraId="5DED1E9C" w14:textId="77777777" w:rsidR="003A082D" w:rsidRPr="00930098" w:rsidRDefault="00930098" w:rsidP="00930098">
    <w:pPr>
      <w:pStyle w:val="Footer"/>
      <w:jc w:val="center"/>
      <w:rPr>
        <w:rFonts w:ascii="Book Antiqua" w:hAnsi="Book Antiqua"/>
        <w:sz w:val="24"/>
        <w:szCs w:val="24"/>
      </w:rPr>
    </w:pPr>
    <w:r w:rsidRPr="00930098">
      <w:rPr>
        <w:rFonts w:ascii="Book Antiqua" w:hAnsi="Book Antiqua"/>
        <w:sz w:val="24"/>
        <w:szCs w:val="24"/>
      </w:rPr>
      <w:t>Madinah : Jurnal Studi Islam, Volume 09, Nomor 2, Juni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12"/>
      <w:gridCol w:w="7878"/>
    </w:tblGrid>
    <w:tr w:rsidR="00762F73" w14:paraId="3CD7D1D6" w14:textId="77777777" w:rsidTr="00762F73">
      <w:tc>
        <w:tcPr>
          <w:tcW w:w="918" w:type="dxa"/>
          <w:tcBorders>
            <w:top w:val="single" w:sz="18" w:space="0" w:color="808080"/>
          </w:tcBorders>
        </w:tcPr>
        <w:p w14:paraId="0D11DB65" w14:textId="77777777" w:rsidR="00762F73" w:rsidRPr="00762F73" w:rsidRDefault="00762F73" w:rsidP="00762F73">
          <w:pPr>
            <w:pStyle w:val="Footer"/>
            <w:spacing w:after="0" w:line="240" w:lineRule="auto"/>
            <w:jc w:val="right"/>
            <w:rPr>
              <w:rFonts w:ascii="Book Antiqua" w:hAnsi="Book Antiqua"/>
              <w:b/>
              <w:bCs/>
              <w:color w:val="4F81BD"/>
              <w:sz w:val="24"/>
              <w:szCs w:val="24"/>
            </w:rPr>
          </w:pPr>
          <w:r w:rsidRPr="00762F73">
            <w:rPr>
              <w:rFonts w:ascii="Book Antiqua" w:hAnsi="Book Antiqua"/>
              <w:sz w:val="24"/>
              <w:szCs w:val="24"/>
            </w:rPr>
            <w:fldChar w:fldCharType="begin"/>
          </w:r>
          <w:r w:rsidRPr="00762F73">
            <w:rPr>
              <w:rFonts w:ascii="Book Antiqua" w:hAnsi="Book Antiqua"/>
              <w:sz w:val="24"/>
              <w:szCs w:val="24"/>
            </w:rPr>
            <w:instrText xml:space="preserve"> PAGE   \* MERGEFORMAT </w:instrText>
          </w:r>
          <w:r w:rsidRPr="00762F73">
            <w:rPr>
              <w:rFonts w:ascii="Book Antiqua" w:hAnsi="Book Antiqua"/>
              <w:sz w:val="24"/>
              <w:szCs w:val="24"/>
            </w:rPr>
            <w:fldChar w:fldCharType="separate"/>
          </w:r>
          <w:r w:rsidR="00D21B7E" w:rsidRPr="00D21B7E">
            <w:rPr>
              <w:rFonts w:ascii="Book Antiqua" w:hAnsi="Book Antiqua"/>
              <w:b/>
              <w:bCs/>
              <w:noProof/>
              <w:color w:val="4F81BD"/>
              <w:sz w:val="24"/>
              <w:szCs w:val="24"/>
            </w:rPr>
            <w:t>7</w:t>
          </w:r>
          <w:r w:rsidRPr="00762F73">
            <w:rPr>
              <w:rFonts w:ascii="Book Antiqua" w:hAnsi="Book Antiqua"/>
              <w:sz w:val="24"/>
              <w:szCs w:val="24"/>
            </w:rPr>
            <w:fldChar w:fldCharType="end"/>
          </w:r>
        </w:p>
      </w:tc>
      <w:tc>
        <w:tcPr>
          <w:tcW w:w="7938" w:type="dxa"/>
          <w:tcBorders>
            <w:top w:val="single" w:sz="18" w:space="0" w:color="808080"/>
          </w:tcBorders>
        </w:tcPr>
        <w:p w14:paraId="55E62117" w14:textId="09671A81" w:rsidR="00E968F2" w:rsidRDefault="003522E0" w:rsidP="00E968F2">
          <w:pPr>
            <w:spacing w:after="0" w:line="240" w:lineRule="auto"/>
            <w:rPr>
              <w:rFonts w:ascii="Book Antiqua" w:eastAsia="Kozuka Mincho Pro L" w:hAnsi="Book Antiqua"/>
              <w:sz w:val="24"/>
              <w:szCs w:val="24"/>
              <w:lang w:val="fr-FR"/>
            </w:rPr>
          </w:pPr>
          <w:r>
            <w:rPr>
              <w:rFonts w:ascii="Book Antiqua" w:hAnsi="Book Antiqua"/>
              <w:sz w:val="24"/>
              <w:szCs w:val="24"/>
            </w:rPr>
            <w:t xml:space="preserve">Nawang </w:t>
          </w:r>
          <w:r>
            <w:rPr>
              <w:rFonts w:ascii="Book Antiqua" w:hAnsi="Book Antiqua"/>
              <w:sz w:val="24"/>
              <w:szCs w:val="24"/>
            </w:rPr>
            <w:t>Wulandari</w:t>
          </w:r>
          <w:r w:rsidR="00E968F2">
            <w:rPr>
              <w:rFonts w:ascii="Book Antiqua" w:hAnsi="Book Antiqua"/>
              <w:sz w:val="24"/>
              <w:szCs w:val="24"/>
            </w:rPr>
            <w:t>;</w:t>
          </w:r>
          <w:r w:rsidR="00E968F2">
            <w:rPr>
              <w:rFonts w:ascii="Book Antiqua" w:eastAsia="Kozuka Mincho Pro L" w:hAnsi="Book Antiqua"/>
              <w:sz w:val="24"/>
              <w:szCs w:val="24"/>
              <w:lang w:val="fr-FR"/>
            </w:rPr>
            <w:t xml:space="preserve"> </w:t>
          </w:r>
          <w:proofErr w:type="spellStart"/>
          <w:r w:rsidR="00E968F2">
            <w:rPr>
              <w:rFonts w:ascii="Book Antiqua" w:eastAsia="Kozuka Mincho Pro L" w:hAnsi="Book Antiqua"/>
              <w:sz w:val="24"/>
              <w:szCs w:val="24"/>
              <w:lang w:val="fr-FR"/>
            </w:rPr>
            <w:t>Fithrotin</w:t>
          </w:r>
          <w:proofErr w:type="spellEnd"/>
          <w:r w:rsidR="00E968F2">
            <w:rPr>
              <w:rFonts w:ascii="Book Antiqua" w:eastAsia="Kozuka Mincho Pro L" w:hAnsi="Book Antiqua"/>
              <w:sz w:val="24"/>
              <w:szCs w:val="24"/>
              <w:lang w:val="fr-FR"/>
            </w:rPr>
            <w:t xml:space="preserve">; </w:t>
          </w:r>
          <w:proofErr w:type="spellStart"/>
          <w:r w:rsidR="00E968F2">
            <w:rPr>
              <w:rFonts w:ascii="Book Antiqua" w:eastAsia="Kozuka Mincho Pro L" w:hAnsi="Book Antiqua"/>
              <w:sz w:val="24"/>
              <w:szCs w:val="24"/>
              <w:lang w:val="fr-FR"/>
            </w:rPr>
            <w:t>Sifwatir</w:t>
          </w:r>
          <w:proofErr w:type="spellEnd"/>
          <w:r w:rsidR="00E968F2">
            <w:rPr>
              <w:rFonts w:ascii="Book Antiqua" w:eastAsia="Kozuka Mincho Pro L" w:hAnsi="Book Antiqua"/>
              <w:sz w:val="24"/>
              <w:szCs w:val="24"/>
              <w:lang w:val="fr-FR"/>
            </w:rPr>
            <w:t xml:space="preserve"> </w:t>
          </w:r>
          <w:proofErr w:type="spellStart"/>
          <w:r w:rsidR="00E968F2">
            <w:rPr>
              <w:rFonts w:ascii="Book Antiqua" w:eastAsia="Kozuka Mincho Pro L" w:hAnsi="Book Antiqua"/>
              <w:sz w:val="24"/>
              <w:szCs w:val="24"/>
              <w:lang w:val="fr-FR"/>
            </w:rPr>
            <w:t>Rif’ah</w:t>
          </w:r>
          <w:proofErr w:type="spellEnd"/>
        </w:p>
        <w:p w14:paraId="2D85B1E5" w14:textId="78905E79" w:rsidR="00E968F2" w:rsidRDefault="00E968F2" w:rsidP="00762F73">
          <w:pPr>
            <w:pStyle w:val="Footer"/>
            <w:spacing w:after="0" w:line="240" w:lineRule="auto"/>
            <w:rPr>
              <w:rFonts w:ascii="Book Antiqua" w:hAnsi="Book Antiqua"/>
              <w:sz w:val="24"/>
              <w:szCs w:val="24"/>
            </w:rPr>
          </w:pPr>
        </w:p>
        <w:p w14:paraId="70064D7E" w14:textId="39AE6FC0" w:rsidR="00762F73" w:rsidRPr="00762F73" w:rsidRDefault="003522E0" w:rsidP="00762F73">
          <w:pPr>
            <w:pStyle w:val="Footer"/>
            <w:spacing w:after="0" w:line="240" w:lineRule="auto"/>
            <w:jc w:val="right"/>
            <w:rPr>
              <w:rFonts w:ascii="Book Antiqua" w:hAnsi="Book Antiqua"/>
            </w:rPr>
          </w:pPr>
          <w:r>
            <w:rPr>
              <w:rFonts w:ascii="Book Antiqua" w:hAnsi="Book Antiqua"/>
              <w:sz w:val="24"/>
              <w:szCs w:val="24"/>
            </w:rPr>
            <w:t>Redesain Penguatan ‘Asabiyyah</w:t>
          </w:r>
          <w:r w:rsidR="00762F73">
            <w:rPr>
              <w:rFonts w:ascii="Book Antiqua" w:hAnsi="Book Antiqua"/>
              <w:sz w:val="24"/>
              <w:szCs w:val="24"/>
            </w:rPr>
            <w:t>...</w:t>
          </w:r>
          <w:r w:rsidR="00E968F2">
            <w:rPr>
              <w:rFonts w:ascii="Book Antiqua" w:hAnsi="Book Antiqua"/>
              <w:sz w:val="24"/>
              <w:szCs w:val="24"/>
            </w:rPr>
            <w:t>.</w:t>
          </w:r>
        </w:p>
      </w:tc>
    </w:tr>
  </w:tbl>
  <w:p w14:paraId="3E99D5E2" w14:textId="77777777" w:rsidR="00930098" w:rsidRPr="00C0097B" w:rsidRDefault="00930098" w:rsidP="00762F73">
    <w:pPr>
      <w:pStyle w:val="Footer"/>
      <w:tabs>
        <w:tab w:val="left" w:pos="360"/>
        <w:tab w:val="right" w:pos="8789"/>
      </w:tabs>
      <w:spacing w:after="0" w:line="240" w:lineRule="auto"/>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13"/>
      <w:gridCol w:w="7877"/>
    </w:tblGrid>
    <w:tr w:rsidR="006E5E0B" w14:paraId="2A920ABB" w14:textId="77777777" w:rsidTr="006E5E0B">
      <w:tc>
        <w:tcPr>
          <w:tcW w:w="918" w:type="dxa"/>
          <w:tcBorders>
            <w:top w:val="single" w:sz="18" w:space="0" w:color="808080"/>
          </w:tcBorders>
        </w:tcPr>
        <w:p w14:paraId="0FB09B66" w14:textId="77777777" w:rsidR="006E5E0B" w:rsidRPr="006E5E0B" w:rsidRDefault="006E5E0B">
          <w:pPr>
            <w:pStyle w:val="Footer"/>
            <w:jc w:val="right"/>
            <w:rPr>
              <w:b/>
              <w:bCs/>
              <w:color w:val="4F81BD"/>
              <w:sz w:val="32"/>
              <w:szCs w:val="32"/>
            </w:rPr>
          </w:pPr>
          <w:r w:rsidRPr="006E5E0B">
            <w:fldChar w:fldCharType="begin"/>
          </w:r>
          <w:r w:rsidRPr="006E5E0B">
            <w:instrText xml:space="preserve"> PAGE   \* MERGEFORMAT </w:instrText>
          </w:r>
          <w:r w:rsidRPr="006E5E0B">
            <w:fldChar w:fldCharType="separate"/>
          </w:r>
          <w:r w:rsidRPr="006E5E0B">
            <w:rPr>
              <w:b/>
              <w:bCs/>
              <w:noProof/>
              <w:color w:val="4F81BD"/>
              <w:sz w:val="32"/>
              <w:szCs w:val="32"/>
            </w:rPr>
            <w:t>1</w:t>
          </w:r>
          <w:r w:rsidRPr="006E5E0B">
            <w:fldChar w:fldCharType="end"/>
          </w:r>
        </w:p>
      </w:tc>
      <w:tc>
        <w:tcPr>
          <w:tcW w:w="7938" w:type="dxa"/>
          <w:tcBorders>
            <w:top w:val="single" w:sz="18" w:space="0" w:color="808080"/>
          </w:tcBorders>
        </w:tcPr>
        <w:p w14:paraId="0546616A" w14:textId="77777777" w:rsidR="006E5E0B" w:rsidRPr="00EF49F8" w:rsidRDefault="006E5E0B" w:rsidP="006E5E0B">
          <w:pPr>
            <w:spacing w:after="0" w:line="240" w:lineRule="auto"/>
            <w:ind w:left="60" w:right="518"/>
            <w:rPr>
              <w:rFonts w:ascii="Times New Roman" w:hAnsi="Times New Roman" w:cs="Times New Roman"/>
              <w:sz w:val="24"/>
              <w:szCs w:val="24"/>
            </w:rPr>
          </w:pPr>
          <w:r w:rsidRPr="00EF49F8">
            <w:rPr>
              <w:rFonts w:ascii="Times New Roman" w:hAnsi="Times New Roman" w:cs="Times New Roman"/>
              <w:sz w:val="24"/>
              <w:szCs w:val="24"/>
            </w:rPr>
            <w:t>Sahri Nova Yoga</w:t>
          </w:r>
        </w:p>
        <w:p w14:paraId="7813CC50" w14:textId="77777777" w:rsidR="006E5E0B" w:rsidRPr="006E5E0B" w:rsidRDefault="006E5E0B">
          <w:pPr>
            <w:pStyle w:val="Footer"/>
            <w:rPr>
              <w:rFonts w:ascii="Book Antiqua" w:hAnsi="Book Antiqua"/>
            </w:rPr>
          </w:pPr>
          <w:r>
            <w:rPr>
              <w:rFonts w:ascii="Arial" w:hAnsi="Arial" w:cs="Arial"/>
              <w:b/>
              <w:sz w:val="28"/>
              <w:szCs w:val="28"/>
            </w:rPr>
            <w:t xml:space="preserve"> </w:t>
          </w:r>
          <w:r w:rsidRPr="006E5E0B">
            <w:rPr>
              <w:rFonts w:ascii="Book Antiqua" w:hAnsi="Book Antiqua" w:cs="Arial"/>
              <w:b/>
            </w:rPr>
            <w:t>Pengembangan Modul</w:t>
          </w:r>
          <w:r w:rsidRPr="006E5E0B">
            <w:rPr>
              <w:rFonts w:ascii="Book Antiqua" w:hAnsi="Book Antiqua" w:cs="Arial"/>
              <w:b/>
              <w:lang w:val="en-US"/>
            </w:rPr>
            <w:t xml:space="preserve"> </w:t>
          </w:r>
          <w:r w:rsidRPr="006E5E0B">
            <w:rPr>
              <w:rFonts w:ascii="Book Antiqua" w:hAnsi="Book Antiqua" w:cs="Arial"/>
              <w:b/>
            </w:rPr>
            <w:t>Pembelajaran... .</w:t>
          </w:r>
        </w:p>
      </w:tc>
    </w:tr>
  </w:tbl>
  <w:p w14:paraId="3FB2708A" w14:textId="77777777" w:rsidR="00507DF2" w:rsidRPr="00E05D62" w:rsidRDefault="00507DF2" w:rsidP="00507DF2">
    <w:pPr>
      <w:pStyle w:val="Footer"/>
      <w:spacing w:after="0"/>
      <w:rPr>
        <w:rFonts w:ascii="Book Antiqua" w:hAnsi="Book Antiqu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2352" w14:textId="77777777" w:rsidR="00A94F84" w:rsidRDefault="00A94F84">
      <w:pPr>
        <w:spacing w:after="0" w:line="240" w:lineRule="auto"/>
      </w:pPr>
      <w:r>
        <w:separator/>
      </w:r>
    </w:p>
  </w:footnote>
  <w:footnote w:type="continuationSeparator" w:id="0">
    <w:p w14:paraId="5186486D" w14:textId="77777777" w:rsidR="00A94F84" w:rsidRDefault="00A9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D505" w14:textId="77777777" w:rsidR="00E05D62" w:rsidRDefault="00E05D62" w:rsidP="00E05D62">
    <w:pPr>
      <w:pStyle w:val="Header"/>
      <w:spacing w:after="0" w:line="240" w:lineRule="auto"/>
    </w:pPr>
  </w:p>
  <w:p w14:paraId="6F1D2AC2" w14:textId="77777777" w:rsidR="00E05D62" w:rsidRDefault="00E05D62" w:rsidP="00E05D62">
    <w:pPr>
      <w:pStyle w:val="Header"/>
      <w:spacing w:after="0" w:line="240" w:lineRule="auto"/>
    </w:pPr>
  </w:p>
  <w:p w14:paraId="4CFE3DC0" w14:textId="77777777" w:rsidR="00E05D62" w:rsidRPr="00E05D62" w:rsidRDefault="00E05D62" w:rsidP="00E05D62">
    <w:pPr>
      <w:spacing w:after="0" w:line="240" w:lineRule="auto"/>
      <w:ind w:right="518"/>
      <w:rPr>
        <w:rFonts w:ascii="Book Antiqua" w:hAnsi="Book Antiqua" w:cs="Times New Roman"/>
        <w:sz w:val="24"/>
        <w:szCs w:val="24"/>
      </w:rPr>
    </w:pPr>
    <w:r w:rsidRPr="00E05D62">
      <w:rPr>
        <w:rFonts w:ascii="Book Antiqua" w:hAnsi="Book Antiqua" w:cs="Times New Roman"/>
        <w:sz w:val="24"/>
        <w:szCs w:val="24"/>
      </w:rPr>
      <w:t>Sahri Nova Yoga</w:t>
    </w:r>
  </w:p>
  <w:p w14:paraId="5093D088" w14:textId="77777777" w:rsidR="00E05D62" w:rsidRDefault="00E05D62" w:rsidP="00E05D62">
    <w:pPr>
      <w:pStyle w:val="Header"/>
      <w:spacing w:after="0" w:line="240" w:lineRule="auto"/>
    </w:pPr>
  </w:p>
  <w:p w14:paraId="51B3CCD1" w14:textId="77777777" w:rsidR="00E05D62" w:rsidRDefault="00E05D62" w:rsidP="00E05D62">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87" w:type="pct"/>
      <w:tblInd w:w="-851"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7939"/>
      <w:gridCol w:w="2410"/>
    </w:tblGrid>
    <w:tr w:rsidR="007C71E5" w:rsidRPr="006E5E0B" w14:paraId="257B00A0" w14:textId="77777777" w:rsidTr="00BE7DFF">
      <w:trPr>
        <w:trHeight w:val="1208"/>
      </w:trPr>
      <w:tc>
        <w:tcPr>
          <w:tcW w:w="7939" w:type="dxa"/>
          <w:tcBorders>
            <w:bottom w:val="single" w:sz="18" w:space="0" w:color="808080"/>
          </w:tcBorders>
        </w:tcPr>
        <w:p w14:paraId="1F95C918" w14:textId="29B69105" w:rsidR="00A530C5" w:rsidRPr="00A530C5" w:rsidRDefault="00A530C5" w:rsidP="00BD3EAD">
          <w:pPr>
            <w:pStyle w:val="Header"/>
            <w:tabs>
              <w:tab w:val="clear" w:pos="4680"/>
              <w:tab w:val="left" w:pos="380"/>
              <w:tab w:val="center" w:pos="6379"/>
            </w:tabs>
            <w:spacing w:after="0" w:line="240" w:lineRule="auto"/>
            <w:ind w:left="1586"/>
            <w:rPr>
              <w:rFonts w:ascii="Book Antiqua" w:hAnsi="Book Antiqua" w:cs="Times New Roman"/>
              <w:b/>
              <w:bCs/>
              <w:sz w:val="14"/>
              <w:szCs w:val="14"/>
              <w:lang w:eastAsia="id-ID"/>
            </w:rPr>
          </w:pPr>
        </w:p>
        <w:p w14:paraId="78F1E441" w14:textId="4210F2B5" w:rsidR="00BD3EAD" w:rsidRPr="00BD3EAD" w:rsidRDefault="00BD3EAD" w:rsidP="00454E18">
          <w:pPr>
            <w:pStyle w:val="Header"/>
            <w:tabs>
              <w:tab w:val="clear" w:pos="4680"/>
            </w:tabs>
            <w:spacing w:after="0" w:line="240" w:lineRule="auto"/>
            <w:ind w:left="1303"/>
            <w:rPr>
              <w:rFonts w:ascii="Book Antiqua" w:hAnsi="Book Antiqua" w:cs="Times New Roman"/>
              <w:sz w:val="28"/>
              <w:szCs w:val="28"/>
              <w:lang w:eastAsia="id-ID"/>
            </w:rPr>
          </w:pPr>
          <w:r w:rsidRPr="00BD3EAD">
            <w:rPr>
              <w:rFonts w:ascii="Book Antiqua" w:hAnsi="Book Antiqua" w:cs="Times New Roman"/>
              <w:b/>
              <w:bCs/>
              <w:sz w:val="28"/>
              <w:szCs w:val="28"/>
              <w:lang w:eastAsia="id-ID"/>
            </w:rPr>
            <w:t xml:space="preserve">Equality: </w:t>
          </w:r>
          <w:r w:rsidRPr="00BD3EAD">
            <w:rPr>
              <w:rFonts w:ascii="Book Antiqua" w:hAnsi="Book Antiqua" w:cs="Times New Roman"/>
              <w:b/>
              <w:bCs/>
              <w:sz w:val="28"/>
              <w:szCs w:val="28"/>
              <w:lang w:eastAsia="id-ID"/>
            </w:rPr>
            <w:t>Journal of Gender, Child and</w:t>
          </w:r>
          <w:r w:rsidR="00454E18">
            <w:rPr>
              <w:rFonts w:ascii="Book Antiqua" w:hAnsi="Book Antiqua" w:cs="Times New Roman"/>
              <w:b/>
              <w:bCs/>
              <w:sz w:val="28"/>
              <w:szCs w:val="28"/>
              <w:lang w:eastAsia="id-ID"/>
            </w:rPr>
            <w:t xml:space="preserve"> </w:t>
          </w:r>
          <w:r w:rsidRPr="00BD3EAD">
            <w:rPr>
              <w:rFonts w:ascii="Book Antiqua" w:hAnsi="Book Antiqua" w:cs="Times New Roman"/>
              <w:b/>
              <w:bCs/>
              <w:sz w:val="28"/>
              <w:szCs w:val="28"/>
              <w:lang w:eastAsia="id-ID"/>
            </w:rPr>
            <w:t>Humanity</w:t>
          </w:r>
          <w:r w:rsidR="006E5E0B" w:rsidRPr="00BD3EAD">
            <w:rPr>
              <w:rFonts w:ascii="Book Antiqua" w:hAnsi="Book Antiqua" w:cs="Times New Roman"/>
              <w:sz w:val="28"/>
              <w:szCs w:val="28"/>
              <w:lang w:eastAsia="id-ID"/>
            </w:rPr>
            <w:t xml:space="preserve">           </w:t>
          </w:r>
          <w:r w:rsidR="00AF2B71" w:rsidRPr="00BD3EAD">
            <w:rPr>
              <w:rFonts w:ascii="Book Antiqua" w:hAnsi="Book Antiqua" w:cs="Times New Roman"/>
              <w:sz w:val="28"/>
              <w:szCs w:val="28"/>
              <w:lang w:eastAsia="id-ID"/>
            </w:rPr>
            <w:t xml:space="preserve">   </w:t>
          </w:r>
        </w:p>
        <w:p w14:paraId="1C4F92E1" w14:textId="2CE746F4" w:rsidR="00A530C5" w:rsidRDefault="00AF2B71" w:rsidP="00BD3EAD">
          <w:pPr>
            <w:pStyle w:val="Header"/>
            <w:tabs>
              <w:tab w:val="clear" w:pos="4680"/>
              <w:tab w:val="center" w:pos="6379"/>
            </w:tabs>
            <w:spacing w:after="0" w:line="240" w:lineRule="auto"/>
            <w:ind w:left="1870"/>
            <w:rPr>
              <w:rFonts w:ascii="Book Antiqua" w:hAnsi="Book Antiqua" w:cs="Times New Roman"/>
              <w:sz w:val="24"/>
              <w:szCs w:val="24"/>
              <w:lang w:eastAsia="id-ID"/>
            </w:rPr>
          </w:pPr>
          <w:r>
            <w:rPr>
              <w:rFonts w:ascii="Book Antiqua" w:hAnsi="Book Antiqua" w:cs="Times New Roman"/>
              <w:sz w:val="28"/>
              <w:szCs w:val="28"/>
              <w:lang w:eastAsia="id-ID"/>
            </w:rPr>
            <w:t xml:space="preserve"> </w:t>
          </w:r>
          <w:r>
            <w:rPr>
              <w:rFonts w:ascii="Book Antiqua" w:hAnsi="Book Antiqua" w:cs="Times New Roman"/>
              <w:lang w:eastAsia="id-ID"/>
            </w:rPr>
            <w:t xml:space="preserve">ISSN:  </w:t>
          </w:r>
          <w:r w:rsidR="004A000D" w:rsidRPr="004A000D">
            <w:rPr>
              <w:rFonts w:ascii="Book Antiqua" w:hAnsi="Book Antiqua" w:cs="Times New Roman"/>
              <w:lang w:eastAsia="id-ID"/>
            </w:rPr>
            <w:t xml:space="preserve">3026-6424 </w:t>
          </w:r>
          <w:r>
            <w:rPr>
              <w:rFonts w:ascii="Book Antiqua" w:hAnsi="Book Antiqua" w:cs="Times New Roman"/>
              <w:lang w:eastAsia="id-ID"/>
            </w:rPr>
            <w:t>(</w:t>
          </w:r>
          <w:r w:rsidR="004A000D">
            <w:rPr>
              <w:rFonts w:ascii="Book Antiqua" w:hAnsi="Book Antiqua" w:cs="Times New Roman"/>
              <w:lang w:eastAsia="id-ID"/>
            </w:rPr>
            <w:t>Online</w:t>
          </w:r>
          <w:r w:rsidR="006E5E0B" w:rsidRPr="00E13313">
            <w:rPr>
              <w:rFonts w:ascii="Book Antiqua" w:hAnsi="Book Antiqua" w:cs="Times New Roman"/>
              <w:lang w:eastAsia="id-ID"/>
            </w:rPr>
            <w:t>)</w:t>
          </w:r>
          <w:r w:rsidR="004A000D">
            <w:rPr>
              <w:rFonts w:ascii="Book Antiqua" w:hAnsi="Book Antiqua" w:cs="Times New Roman"/>
              <w:lang w:eastAsia="id-ID"/>
            </w:rPr>
            <w:t xml:space="preserve"> / DOI: </w:t>
          </w:r>
          <w:r w:rsidR="004A000D" w:rsidRPr="004A000D">
            <w:rPr>
              <w:rFonts w:ascii="Book Antiqua" w:hAnsi="Book Antiqua" w:cs="Times New Roman"/>
              <w:lang w:eastAsia="id-ID"/>
            </w:rPr>
            <w:t>10.58518</w:t>
          </w:r>
          <w:r w:rsidR="004A000D">
            <w:rPr>
              <w:rFonts w:ascii="Book Antiqua" w:hAnsi="Book Antiqua" w:cs="Times New Roman"/>
              <w:lang w:eastAsia="id-ID"/>
            </w:rPr>
            <w:t>/equality</w:t>
          </w:r>
        </w:p>
        <w:p w14:paraId="23D4540B" w14:textId="0C871537" w:rsidR="00BD3EAD" w:rsidRPr="00A530C5" w:rsidRDefault="00BD3EAD" w:rsidP="00A530C5">
          <w:pPr>
            <w:pStyle w:val="Header"/>
            <w:tabs>
              <w:tab w:val="clear" w:pos="4680"/>
              <w:tab w:val="center" w:pos="6379"/>
            </w:tabs>
            <w:spacing w:after="0" w:line="240" w:lineRule="auto"/>
            <w:jc w:val="center"/>
            <w:rPr>
              <w:rFonts w:ascii="Book Antiqua" w:hAnsi="Book Antiqua" w:cs="Times New Roman"/>
              <w:color w:val="000000"/>
              <w:sz w:val="20"/>
              <w:szCs w:val="20"/>
              <w:lang w:eastAsia="id-ID"/>
            </w:rPr>
          </w:pPr>
          <w:r w:rsidRPr="00BD3EAD">
            <w:rPr>
              <w:rStyle w:val="Hyperlink"/>
              <w:lang w:eastAsia="id-ID"/>
            </w:rPr>
            <w:t>https://ejournal.iai-tabah.ac.id/index.php/equality</w:t>
          </w:r>
        </w:p>
      </w:tc>
      <w:tc>
        <w:tcPr>
          <w:tcW w:w="2410" w:type="dxa"/>
          <w:tcBorders>
            <w:bottom w:val="single" w:sz="18" w:space="0" w:color="808080"/>
          </w:tcBorders>
        </w:tcPr>
        <w:p w14:paraId="649C4467" w14:textId="77777777" w:rsidR="005A34BA" w:rsidRDefault="005A34BA" w:rsidP="005A34BA">
          <w:pPr>
            <w:pStyle w:val="Header"/>
            <w:spacing w:after="0" w:line="240" w:lineRule="auto"/>
            <w:ind w:left="28" w:hanging="28"/>
            <w:rPr>
              <w:rFonts w:ascii="Book Antiqua" w:hAnsi="Book Antiqua" w:cs="Times New Roman"/>
              <w:b/>
              <w:bCs/>
              <w:sz w:val="24"/>
              <w:szCs w:val="24"/>
              <w:lang w:val="en-US"/>
            </w:rPr>
          </w:pPr>
        </w:p>
        <w:p w14:paraId="3FF80DFE" w14:textId="77777777" w:rsidR="005A34BA" w:rsidRDefault="006E5E0B" w:rsidP="005A34BA">
          <w:pPr>
            <w:pStyle w:val="Header"/>
            <w:spacing w:after="0" w:line="240" w:lineRule="auto"/>
            <w:ind w:left="28" w:hanging="28"/>
            <w:rPr>
              <w:rFonts w:ascii="Book Antiqua" w:hAnsi="Book Antiqua" w:cs="Times New Roman"/>
              <w:b/>
              <w:bCs/>
              <w:sz w:val="24"/>
              <w:szCs w:val="24"/>
              <w:lang w:val="en-US"/>
            </w:rPr>
          </w:pPr>
          <w:r w:rsidRPr="007C71E5">
            <w:rPr>
              <w:rFonts w:ascii="Book Antiqua" w:hAnsi="Book Antiqua" w:cs="Times New Roman"/>
              <w:b/>
              <w:bCs/>
              <w:sz w:val="24"/>
              <w:szCs w:val="24"/>
              <w:lang w:val="en-US"/>
            </w:rPr>
            <w:t xml:space="preserve">Volume </w:t>
          </w:r>
          <w:proofErr w:type="gramStart"/>
          <w:r w:rsidR="00F234CF">
            <w:rPr>
              <w:rFonts w:ascii="Book Antiqua" w:hAnsi="Book Antiqua" w:cs="Times New Roman"/>
              <w:b/>
              <w:bCs/>
              <w:sz w:val="24"/>
              <w:szCs w:val="24"/>
            </w:rPr>
            <w:t>0</w:t>
          </w:r>
          <w:r w:rsidR="005A34BA">
            <w:rPr>
              <w:rFonts w:ascii="Book Antiqua" w:hAnsi="Book Antiqua" w:cs="Times New Roman"/>
              <w:b/>
              <w:bCs/>
              <w:sz w:val="24"/>
              <w:szCs w:val="24"/>
            </w:rPr>
            <w:t>4</w:t>
          </w:r>
          <w:r w:rsidR="008D3DEB">
            <w:rPr>
              <w:rFonts w:ascii="Book Antiqua" w:hAnsi="Book Antiqua" w:cs="Times New Roman"/>
              <w:b/>
              <w:bCs/>
              <w:sz w:val="24"/>
              <w:szCs w:val="24"/>
            </w:rPr>
            <w:t>,</w:t>
          </w:r>
          <w:r w:rsidR="007C71E5">
            <w:rPr>
              <w:rFonts w:ascii="Book Antiqua" w:hAnsi="Book Antiqua" w:cs="Times New Roman"/>
              <w:b/>
              <w:bCs/>
              <w:sz w:val="24"/>
              <w:szCs w:val="24"/>
            </w:rPr>
            <w:t xml:space="preserve">   </w:t>
          </w:r>
          <w:proofErr w:type="gramEnd"/>
          <w:r w:rsidR="007C71E5">
            <w:rPr>
              <w:rFonts w:ascii="Book Antiqua" w:hAnsi="Book Antiqua" w:cs="Times New Roman"/>
              <w:b/>
              <w:bCs/>
              <w:sz w:val="24"/>
              <w:szCs w:val="24"/>
            </w:rPr>
            <w:t xml:space="preserve">  </w:t>
          </w:r>
          <w:r w:rsidRPr="007C71E5">
            <w:rPr>
              <w:rFonts w:ascii="Book Antiqua" w:hAnsi="Book Antiqua" w:cs="Times New Roman"/>
              <w:b/>
              <w:bCs/>
              <w:sz w:val="24"/>
              <w:szCs w:val="24"/>
              <w:lang w:val="en-US"/>
            </w:rPr>
            <w:t xml:space="preserve"> </w:t>
          </w:r>
          <w:proofErr w:type="spellStart"/>
          <w:r w:rsidRPr="007C71E5">
            <w:rPr>
              <w:rFonts w:ascii="Book Antiqua" w:hAnsi="Book Antiqua" w:cs="Times New Roman"/>
              <w:b/>
              <w:bCs/>
              <w:sz w:val="24"/>
              <w:szCs w:val="24"/>
              <w:lang w:val="en-US"/>
            </w:rPr>
            <w:t>Nomor</w:t>
          </w:r>
          <w:proofErr w:type="spellEnd"/>
          <w:r w:rsidRPr="007C71E5">
            <w:rPr>
              <w:rFonts w:ascii="Book Antiqua" w:hAnsi="Book Antiqua" w:cs="Times New Roman"/>
              <w:b/>
              <w:bCs/>
              <w:sz w:val="24"/>
              <w:szCs w:val="24"/>
              <w:lang w:val="en-US"/>
            </w:rPr>
            <w:t xml:space="preserve"> </w:t>
          </w:r>
          <w:r w:rsidR="00F234CF">
            <w:rPr>
              <w:rFonts w:ascii="Book Antiqua" w:hAnsi="Book Antiqua" w:cs="Times New Roman"/>
              <w:b/>
              <w:bCs/>
              <w:sz w:val="24"/>
              <w:szCs w:val="24"/>
            </w:rPr>
            <w:t>0</w:t>
          </w:r>
          <w:r w:rsidR="005A34BA">
            <w:rPr>
              <w:rFonts w:ascii="Book Antiqua" w:hAnsi="Book Antiqua" w:cs="Times New Roman"/>
              <w:b/>
              <w:bCs/>
              <w:sz w:val="24"/>
              <w:szCs w:val="24"/>
              <w:lang w:val="en-US"/>
            </w:rPr>
            <w:t>1,</w:t>
          </w:r>
          <w:r w:rsidRPr="007C71E5">
            <w:rPr>
              <w:rFonts w:ascii="Book Antiqua" w:hAnsi="Book Antiqua" w:cs="Times New Roman"/>
              <w:b/>
              <w:bCs/>
              <w:sz w:val="24"/>
              <w:szCs w:val="24"/>
              <w:lang w:val="en-US"/>
            </w:rPr>
            <w:t xml:space="preserve"> </w:t>
          </w:r>
        </w:p>
        <w:p w14:paraId="23A9003E" w14:textId="2A3D8D3C" w:rsidR="006E5E0B" w:rsidRPr="007C71E5" w:rsidRDefault="006E5E0B" w:rsidP="005A34BA">
          <w:pPr>
            <w:pStyle w:val="Header"/>
            <w:spacing w:after="0" w:line="240" w:lineRule="auto"/>
            <w:ind w:left="28" w:hanging="28"/>
            <w:rPr>
              <w:rFonts w:ascii="Book Antiqua" w:hAnsi="Book Antiqua" w:cs="Times New Roman"/>
              <w:b/>
              <w:bCs/>
              <w:color w:val="4F81BD"/>
              <w:sz w:val="24"/>
              <w:szCs w:val="24"/>
            </w:rPr>
          </w:pPr>
          <w:r w:rsidRPr="007C71E5">
            <w:rPr>
              <w:rFonts w:ascii="Book Antiqua" w:hAnsi="Book Antiqua" w:cs="Times New Roman"/>
              <w:b/>
              <w:bCs/>
              <w:sz w:val="24"/>
              <w:szCs w:val="24"/>
              <w:lang w:val="en-US"/>
            </w:rPr>
            <w:t>Juni 20</w:t>
          </w:r>
          <w:r w:rsidR="003F7610">
            <w:rPr>
              <w:rFonts w:ascii="Book Antiqua" w:hAnsi="Book Antiqua" w:cs="Times New Roman"/>
              <w:b/>
              <w:bCs/>
              <w:sz w:val="24"/>
              <w:szCs w:val="24"/>
              <w:lang w:val="en-US"/>
            </w:rPr>
            <w:t>2</w:t>
          </w:r>
          <w:r w:rsidR="00E07CFE">
            <w:rPr>
              <w:rFonts w:ascii="Book Antiqua" w:hAnsi="Book Antiqua" w:cs="Times New Roman"/>
              <w:b/>
              <w:bCs/>
              <w:sz w:val="24"/>
              <w:szCs w:val="24"/>
              <w:lang w:val="en-US"/>
            </w:rPr>
            <w:t>6</w:t>
          </w:r>
          <w:r w:rsidRPr="007C71E5">
            <w:rPr>
              <w:rFonts w:ascii="Book Antiqua" w:hAnsi="Book Antiqua" w:cs="Times New Roman"/>
              <w:b/>
              <w:bCs/>
              <w:sz w:val="24"/>
              <w:szCs w:val="24"/>
              <w:lang w:val="en-US"/>
            </w:rPr>
            <w:t xml:space="preserve"> </w:t>
          </w:r>
          <w:r w:rsidRPr="007C71E5">
            <w:rPr>
              <w:rFonts w:ascii="Book Antiqua" w:hAnsi="Book Antiqua" w:cs="Times New Roman"/>
              <w:b/>
              <w:bCs/>
              <w:sz w:val="24"/>
              <w:szCs w:val="24"/>
            </w:rPr>
            <w:t xml:space="preserve">          </w:t>
          </w:r>
        </w:p>
      </w:tc>
    </w:tr>
  </w:tbl>
  <w:p w14:paraId="7AD3B324" w14:textId="6206D594" w:rsidR="00D00727" w:rsidRPr="00BE7DFF" w:rsidRDefault="004A000D" w:rsidP="00BE7DFF">
    <w:pPr>
      <w:pStyle w:val="NoSpacing"/>
      <w:tabs>
        <w:tab w:val="right" w:pos="8790"/>
      </w:tabs>
      <w:rPr>
        <w:rFonts w:ascii="Book Antiqua" w:hAnsi="Book Antiqua"/>
        <w:iCs/>
        <w:sz w:val="28"/>
        <w:szCs w:val="28"/>
      </w:rPr>
    </w:pPr>
    <w:r>
      <w:rPr>
        <w:rFonts w:ascii="Book Antiqua" w:hAnsi="Book Antiqua"/>
        <w:i/>
        <w:noProof/>
        <w:sz w:val="28"/>
        <w:szCs w:val="28"/>
      </w:rPr>
      <mc:AlternateContent>
        <mc:Choice Requires="wpg">
          <w:drawing>
            <wp:anchor distT="0" distB="0" distL="114300" distR="114300" simplePos="0" relativeHeight="251658240" behindDoc="0" locked="0" layoutInCell="1" allowOverlap="1" wp14:anchorId="46EB5CE0" wp14:editId="12428DA3">
              <wp:simplePos x="0" y="0"/>
              <wp:positionH relativeFrom="column">
                <wp:posOffset>-502829</wp:posOffset>
              </wp:positionH>
              <wp:positionV relativeFrom="paragraph">
                <wp:posOffset>-1005840</wp:posOffset>
              </wp:positionV>
              <wp:extent cx="881742" cy="889816"/>
              <wp:effectExtent l="0" t="0" r="0" b="5715"/>
              <wp:wrapNone/>
              <wp:docPr id="797710851" name="Group 1"/>
              <wp:cNvGraphicFramePr/>
              <a:graphic xmlns:a="http://schemas.openxmlformats.org/drawingml/2006/main">
                <a:graphicData uri="http://schemas.microsoft.com/office/word/2010/wordprocessingGroup">
                  <wpg:wgp>
                    <wpg:cNvGrpSpPr/>
                    <wpg:grpSpPr>
                      <a:xfrm>
                        <a:off x="0" y="0"/>
                        <a:ext cx="881742" cy="889816"/>
                        <a:chOff x="0" y="0"/>
                        <a:chExt cx="881742" cy="889816"/>
                      </a:xfrm>
                    </wpg:grpSpPr>
                    <pic:pic xmlns:pic="http://schemas.openxmlformats.org/drawingml/2006/picture">
                      <pic:nvPicPr>
                        <pic:cNvPr id="96545914" name="Picture 4"/>
                        <pic:cNvPicPr>
                          <a:picLocks noChangeAspect="1"/>
                        </pic:cNvPicPr>
                      </pic:nvPicPr>
                      <pic:blipFill>
                        <a:blip r:embed="rId1">
                          <a:extLst>
                            <a:ext uri="{BEBA8EAE-BF5A-486C-A8C5-ECC9F3942E4B}">
                              <a14:imgProps xmlns:a14="http://schemas.microsoft.com/office/drawing/2010/main">
                                <a14:imgLayer r:embed="rId2">
                                  <a14:imgEffect>
                                    <a14:backgroundRemoval t="10000" b="90000" l="10000" r="90000">
                                      <a14:foregroundMark x1="68182" y1="39691" x2="68182" y2="39691"/>
                                      <a14:foregroundMark x1="85859" y1="35567" x2="85859" y2="35567"/>
                                      <a14:foregroundMark x1="33838" y1="69588" x2="33838" y2="69588"/>
                                      <a14:foregroundMark x1="42424" y1="69588" x2="42424" y2="69588"/>
                                      <a14:foregroundMark x1="55051" y1="27835" x2="55051" y2="27835"/>
                                      <a14:foregroundMark x1="40909" y1="26289" x2="40909" y2="26289"/>
                                      <a14:foregroundMark x1="47980" y1="18557" x2="47980" y2="18557"/>
                                      <a14:foregroundMark x1="67677" y1="76804" x2="67677" y2="76804"/>
                                      <a14:foregroundMark x1="31313" y1="53093" x2="31313" y2="53093"/>
                                      <a14:foregroundMark x1="15657" y1="41237" x2="15657" y2="41237"/>
                                    </a14:backgroundRemoval>
                                  </a14:imgEffect>
                                </a14:imgLayer>
                              </a14:imgProps>
                            </a:ext>
                            <a:ext uri="{28A0092B-C50C-407E-A947-70E740481C1C}">
                              <a14:useLocalDpi xmlns:a14="http://schemas.microsoft.com/office/drawing/2010/main" val="0"/>
                            </a:ext>
                          </a:extLst>
                        </a:blip>
                        <a:srcRect/>
                        <a:stretch>
                          <a:fillRect/>
                        </a:stretch>
                      </pic:blipFill>
                      <pic:spPr bwMode="auto">
                        <a:xfrm>
                          <a:off x="24492" y="0"/>
                          <a:ext cx="857250" cy="840740"/>
                        </a:xfrm>
                        <a:prstGeom prst="rect">
                          <a:avLst/>
                        </a:prstGeom>
                        <a:noFill/>
                        <a:ln>
                          <a:noFill/>
                        </a:ln>
                      </pic:spPr>
                    </pic:pic>
                    <pic:pic xmlns:pic="http://schemas.openxmlformats.org/drawingml/2006/picture">
                      <pic:nvPicPr>
                        <pic:cNvPr id="400825221"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669471"/>
                          <a:ext cx="866140" cy="220345"/>
                        </a:xfrm>
                        <a:prstGeom prst="rect">
                          <a:avLst/>
                        </a:prstGeom>
                        <a:noFill/>
                        <a:ln>
                          <a:noFill/>
                        </a:ln>
                      </pic:spPr>
                    </pic:pic>
                  </wpg:wgp>
                </a:graphicData>
              </a:graphic>
            </wp:anchor>
          </w:drawing>
        </mc:Choice>
        <mc:Fallback>
          <w:pict>
            <v:group w14:anchorId="13A7D5CF" id="Group 1" o:spid="_x0000_s1026" style="position:absolute;margin-left:-39.6pt;margin-top:-79.2pt;width:69.45pt;height:70.05pt;z-index:251661312" coordsize="8817,8898" o:gfxdata="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44;width:8573;height:8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">
                <v:imagedata r:id="rId4" o:title=""/>
              </v:shape>
              <v:shape id="Picture 2" o:spid="_x0000_s1028" type="#_x0000_t75" style="position:absolute;top:6694;width:8661;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">
                <v:imagedata r:id="rId5"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4811"/>
      <w:gridCol w:w="3979"/>
    </w:tblGrid>
    <w:tr w:rsidR="00507DF2" w14:paraId="0893CA10" w14:textId="77777777" w:rsidTr="00507DF2">
      <w:trPr>
        <w:trHeight w:val="494"/>
      </w:trPr>
      <w:tc>
        <w:tcPr>
          <w:tcW w:w="4935" w:type="dxa"/>
          <w:tcBorders>
            <w:bottom w:val="single" w:sz="18" w:space="0" w:color="808080"/>
          </w:tcBorders>
        </w:tcPr>
        <w:p w14:paraId="0FC9B6CD" w14:textId="77777777" w:rsidR="00507DF2" w:rsidRPr="00507DF2" w:rsidRDefault="00507DF2" w:rsidP="00507DF2">
          <w:pPr>
            <w:pStyle w:val="Header"/>
            <w:jc w:val="right"/>
            <w:rPr>
              <w:rFonts w:ascii="Cambria" w:hAnsi="Cambria" w:cs="Times New Roman"/>
              <w:sz w:val="24"/>
              <w:szCs w:val="24"/>
            </w:rPr>
          </w:pPr>
          <w:r w:rsidRPr="00507DF2">
            <w:rPr>
              <w:rFonts w:ascii="Book Antiqua" w:hAnsi="Book Antiqua"/>
              <w:b/>
              <w:bCs/>
              <w:color w:val="006600"/>
              <w:sz w:val="28"/>
              <w:szCs w:val="28"/>
            </w:rPr>
            <w:t>Madinah : Jurnal Studi Islam</w:t>
          </w:r>
        </w:p>
      </w:tc>
      <w:tc>
        <w:tcPr>
          <w:tcW w:w="4084" w:type="dxa"/>
          <w:tcBorders>
            <w:bottom w:val="single" w:sz="18" w:space="0" w:color="808080"/>
          </w:tcBorders>
        </w:tcPr>
        <w:p w14:paraId="48769736" w14:textId="77777777" w:rsidR="00507DF2" w:rsidRPr="00507DF2" w:rsidRDefault="00507DF2" w:rsidP="00507DF2">
          <w:pPr>
            <w:pStyle w:val="Header"/>
            <w:rPr>
              <w:rFonts w:ascii="Cambria" w:hAnsi="Cambria" w:cs="Times New Roman"/>
              <w:b/>
              <w:bCs/>
              <w:color w:val="4F81BD"/>
              <w:sz w:val="24"/>
              <w:szCs w:val="24"/>
            </w:rPr>
          </w:pPr>
          <w:r>
            <w:rPr>
              <w:rFonts w:ascii="Book Antiqua" w:hAnsi="Book Antiqua"/>
              <w:sz w:val="24"/>
              <w:szCs w:val="24"/>
            </w:rPr>
            <w:t>Volume 09</w:t>
          </w:r>
          <w:r w:rsidRPr="00507DF2">
            <w:rPr>
              <w:rFonts w:ascii="Book Antiqua" w:hAnsi="Book Antiqua"/>
              <w:sz w:val="24"/>
              <w:szCs w:val="24"/>
            </w:rPr>
            <w:t xml:space="preserve">, Nomor </w:t>
          </w:r>
          <w:r>
            <w:rPr>
              <w:rFonts w:ascii="Book Antiqua" w:hAnsi="Book Antiqua"/>
              <w:sz w:val="24"/>
              <w:szCs w:val="24"/>
            </w:rPr>
            <w:t>2</w:t>
          </w:r>
          <w:r w:rsidRPr="00507DF2">
            <w:rPr>
              <w:rFonts w:ascii="Book Antiqua" w:hAnsi="Book Antiqua"/>
              <w:sz w:val="24"/>
              <w:szCs w:val="24"/>
            </w:rPr>
            <w:t>, Juni 202</w:t>
          </w:r>
          <w:r>
            <w:rPr>
              <w:rFonts w:ascii="Book Antiqua" w:hAnsi="Book Antiqua"/>
              <w:sz w:val="24"/>
              <w:szCs w:val="24"/>
            </w:rPr>
            <w:t>2</w:t>
          </w:r>
        </w:p>
      </w:tc>
    </w:tr>
  </w:tbl>
  <w:p w14:paraId="28BB7A51" w14:textId="77777777" w:rsidR="00E05D62" w:rsidRPr="000F135F" w:rsidRDefault="00E05D62" w:rsidP="00507DF2">
    <w:pPr>
      <w:pStyle w:val="Header"/>
      <w:spacing w:after="0" w:line="240" w:lineRule="auto"/>
      <w:rPr>
        <w:rFonts w:ascii="Book Antiqua" w:hAnsi="Book Antiqu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075F4"/>
    <w:multiLevelType w:val="singleLevel"/>
    <w:tmpl w:val="856075F4"/>
    <w:lvl w:ilvl="0">
      <w:start w:val="1"/>
      <w:numFmt w:val="decimal"/>
      <w:lvlText w:val="%1)"/>
      <w:lvlJc w:val="left"/>
      <w:pPr>
        <w:tabs>
          <w:tab w:val="left" w:pos="1685"/>
        </w:tabs>
        <w:ind w:left="1685" w:hanging="425"/>
      </w:pPr>
      <w:rPr>
        <w:rFonts w:cs="Times New Roman" w:hint="default"/>
      </w:rPr>
    </w:lvl>
  </w:abstractNum>
  <w:abstractNum w:abstractNumId="1" w15:restartNumberingAfterBreak="0">
    <w:nsid w:val="BD0D09EE"/>
    <w:multiLevelType w:val="singleLevel"/>
    <w:tmpl w:val="BD0D09EE"/>
    <w:lvl w:ilvl="0">
      <w:start w:val="1"/>
      <w:numFmt w:val="decimal"/>
      <w:lvlText w:val="%1)"/>
      <w:lvlJc w:val="left"/>
      <w:pPr>
        <w:tabs>
          <w:tab w:val="left" w:pos="1685"/>
        </w:tabs>
        <w:ind w:left="1685" w:hanging="425"/>
      </w:pPr>
      <w:rPr>
        <w:rFonts w:cs="Times New Roman" w:hint="default"/>
      </w:rPr>
    </w:lvl>
  </w:abstractNum>
  <w:abstractNum w:abstractNumId="2" w15:restartNumberingAfterBreak="0">
    <w:nsid w:val="F95E5F77"/>
    <w:multiLevelType w:val="singleLevel"/>
    <w:tmpl w:val="F95E5F77"/>
    <w:lvl w:ilvl="0">
      <w:start w:val="1"/>
      <w:numFmt w:val="decimal"/>
      <w:lvlText w:val="%1)"/>
      <w:lvlJc w:val="left"/>
      <w:pPr>
        <w:tabs>
          <w:tab w:val="left" w:pos="1685"/>
        </w:tabs>
        <w:ind w:left="1685" w:hanging="425"/>
      </w:pPr>
      <w:rPr>
        <w:rFonts w:cs="Times New Roman" w:hint="default"/>
        <w:i w:val="0"/>
        <w:iCs w:val="0"/>
      </w:rPr>
    </w:lvl>
  </w:abstractNum>
  <w:abstractNum w:abstractNumId="3" w15:restartNumberingAfterBreak="0">
    <w:nsid w:val="FF8867D4"/>
    <w:multiLevelType w:val="singleLevel"/>
    <w:tmpl w:val="FF8867D4"/>
    <w:lvl w:ilvl="0">
      <w:start w:val="1"/>
      <w:numFmt w:val="decimal"/>
      <w:lvlText w:val="%1)"/>
      <w:lvlJc w:val="left"/>
      <w:pPr>
        <w:tabs>
          <w:tab w:val="left" w:pos="1265"/>
        </w:tabs>
        <w:ind w:left="1265" w:hanging="425"/>
      </w:pPr>
      <w:rPr>
        <w:rFonts w:cs="Times New Roman" w:hint="default"/>
      </w:rPr>
    </w:lvl>
  </w:abstractNum>
  <w:abstractNum w:abstractNumId="4" w15:restartNumberingAfterBreak="0">
    <w:nsid w:val="036C0442"/>
    <w:multiLevelType w:val="multilevel"/>
    <w:tmpl w:val="2C44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02FF6"/>
    <w:multiLevelType w:val="multilevel"/>
    <w:tmpl w:val="7D7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2421E"/>
    <w:multiLevelType w:val="multilevel"/>
    <w:tmpl w:val="551A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137AD"/>
    <w:multiLevelType w:val="multilevel"/>
    <w:tmpl w:val="70E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D73222"/>
    <w:multiLevelType w:val="multilevel"/>
    <w:tmpl w:val="E8A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22021"/>
    <w:multiLevelType w:val="multilevel"/>
    <w:tmpl w:val="799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632AF"/>
    <w:multiLevelType w:val="multilevel"/>
    <w:tmpl w:val="2160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0F2017"/>
    <w:multiLevelType w:val="hybridMultilevel"/>
    <w:tmpl w:val="64BCF5C8"/>
    <w:lvl w:ilvl="0" w:tplc="C538B1BE">
      <w:start w:val="1"/>
      <w:numFmt w:val="decimal"/>
      <w:lvlText w:val="%1."/>
      <w:lvlJc w:val="left"/>
      <w:pPr>
        <w:ind w:left="855" w:hanging="495"/>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BF928CA"/>
    <w:multiLevelType w:val="multilevel"/>
    <w:tmpl w:val="2B0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16378"/>
    <w:multiLevelType w:val="multilevel"/>
    <w:tmpl w:val="82B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9032C"/>
    <w:multiLevelType w:val="multilevel"/>
    <w:tmpl w:val="DD94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481F0"/>
    <w:multiLevelType w:val="singleLevel"/>
    <w:tmpl w:val="729481F0"/>
    <w:lvl w:ilvl="0">
      <w:start w:val="1"/>
      <w:numFmt w:val="upperLetter"/>
      <w:lvlText w:val="%1."/>
      <w:lvlJc w:val="left"/>
      <w:pPr>
        <w:tabs>
          <w:tab w:val="left" w:pos="845"/>
        </w:tabs>
        <w:ind w:left="845" w:hanging="425"/>
      </w:pPr>
      <w:rPr>
        <w:rFonts w:cs="Times New Roman" w:hint="default"/>
      </w:rPr>
    </w:lvl>
  </w:abstractNum>
  <w:abstractNum w:abstractNumId="16" w15:restartNumberingAfterBreak="0">
    <w:nsid w:val="7E87FBCB"/>
    <w:multiLevelType w:val="singleLevel"/>
    <w:tmpl w:val="7E87FBCB"/>
    <w:lvl w:ilvl="0">
      <w:start w:val="1"/>
      <w:numFmt w:val="decimal"/>
      <w:lvlText w:val="%1)"/>
      <w:lvlJc w:val="left"/>
      <w:pPr>
        <w:tabs>
          <w:tab w:val="left" w:pos="1685"/>
        </w:tabs>
        <w:ind w:left="1685" w:hanging="425"/>
      </w:pPr>
      <w:rPr>
        <w:rFonts w:cs="Times New Roman" w:hint="default"/>
      </w:rPr>
    </w:lvl>
  </w:abstractNum>
  <w:abstractNum w:abstractNumId="17" w15:restartNumberingAfterBreak="0">
    <w:nsid w:val="7F3742C8"/>
    <w:multiLevelType w:val="multilevel"/>
    <w:tmpl w:val="57F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860086">
    <w:abstractNumId w:val="11"/>
  </w:num>
  <w:num w:numId="2" w16cid:durableId="1189567080">
    <w:abstractNumId w:val="15"/>
  </w:num>
  <w:num w:numId="3" w16cid:durableId="1313559366">
    <w:abstractNumId w:val="0"/>
  </w:num>
  <w:num w:numId="4" w16cid:durableId="556090595">
    <w:abstractNumId w:val="16"/>
  </w:num>
  <w:num w:numId="5" w16cid:durableId="3753512">
    <w:abstractNumId w:val="3"/>
  </w:num>
  <w:num w:numId="6" w16cid:durableId="1837258253">
    <w:abstractNumId w:val="2"/>
  </w:num>
  <w:num w:numId="7" w16cid:durableId="1364329441">
    <w:abstractNumId w:val="1"/>
  </w:num>
  <w:num w:numId="8" w16cid:durableId="1856261882">
    <w:abstractNumId w:val="7"/>
  </w:num>
  <w:num w:numId="9" w16cid:durableId="129399286">
    <w:abstractNumId w:val="12"/>
  </w:num>
  <w:num w:numId="10" w16cid:durableId="753433102">
    <w:abstractNumId w:val="14"/>
  </w:num>
  <w:num w:numId="11" w16cid:durableId="1341397332">
    <w:abstractNumId w:val="10"/>
  </w:num>
  <w:num w:numId="12" w16cid:durableId="1908879968">
    <w:abstractNumId w:val="4"/>
  </w:num>
  <w:num w:numId="13" w16cid:durableId="1793554844">
    <w:abstractNumId w:val="17"/>
  </w:num>
  <w:num w:numId="14" w16cid:durableId="1430420493">
    <w:abstractNumId w:val="13"/>
  </w:num>
  <w:num w:numId="15" w16cid:durableId="543060126">
    <w:abstractNumId w:val="5"/>
  </w:num>
  <w:num w:numId="16" w16cid:durableId="2070684272">
    <w:abstractNumId w:val="6"/>
  </w:num>
  <w:num w:numId="17" w16cid:durableId="1239436608">
    <w:abstractNumId w:val="9"/>
  </w:num>
  <w:num w:numId="18" w16cid:durableId="1318070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27"/>
    <w:rsid w:val="0000139B"/>
    <w:rsid w:val="00026FD1"/>
    <w:rsid w:val="0003283A"/>
    <w:rsid w:val="00044530"/>
    <w:rsid w:val="0004567A"/>
    <w:rsid w:val="00063D5C"/>
    <w:rsid w:val="000675F0"/>
    <w:rsid w:val="000A7EAF"/>
    <w:rsid w:val="000B0A72"/>
    <w:rsid w:val="000B3507"/>
    <w:rsid w:val="000B46FC"/>
    <w:rsid w:val="000B531E"/>
    <w:rsid w:val="000C5A6F"/>
    <w:rsid w:val="000F135F"/>
    <w:rsid w:val="000F2B2D"/>
    <w:rsid w:val="000F6A34"/>
    <w:rsid w:val="001359A1"/>
    <w:rsid w:val="0013726F"/>
    <w:rsid w:val="001408A3"/>
    <w:rsid w:val="001533E3"/>
    <w:rsid w:val="00153C5F"/>
    <w:rsid w:val="0015736A"/>
    <w:rsid w:val="0016331F"/>
    <w:rsid w:val="00173884"/>
    <w:rsid w:val="00194CB2"/>
    <w:rsid w:val="00197FA0"/>
    <w:rsid w:val="001A5C8C"/>
    <w:rsid w:val="001A6E06"/>
    <w:rsid w:val="001B3998"/>
    <w:rsid w:val="001B5C4B"/>
    <w:rsid w:val="001C21BC"/>
    <w:rsid w:val="001C5009"/>
    <w:rsid w:val="001C626C"/>
    <w:rsid w:val="001C6F2E"/>
    <w:rsid w:val="001F1073"/>
    <w:rsid w:val="00210FAA"/>
    <w:rsid w:val="0021600B"/>
    <w:rsid w:val="00222ECC"/>
    <w:rsid w:val="00230F75"/>
    <w:rsid w:val="00234715"/>
    <w:rsid w:val="0025506C"/>
    <w:rsid w:val="0026505D"/>
    <w:rsid w:val="00274D54"/>
    <w:rsid w:val="002766F6"/>
    <w:rsid w:val="00282695"/>
    <w:rsid w:val="00285BAA"/>
    <w:rsid w:val="002938E2"/>
    <w:rsid w:val="002A3B14"/>
    <w:rsid w:val="002E7585"/>
    <w:rsid w:val="002F2B17"/>
    <w:rsid w:val="00311FA5"/>
    <w:rsid w:val="00320866"/>
    <w:rsid w:val="003264CC"/>
    <w:rsid w:val="00342DB1"/>
    <w:rsid w:val="00346E1A"/>
    <w:rsid w:val="003522E0"/>
    <w:rsid w:val="00352FAC"/>
    <w:rsid w:val="0035539F"/>
    <w:rsid w:val="003810BD"/>
    <w:rsid w:val="0038744A"/>
    <w:rsid w:val="00396397"/>
    <w:rsid w:val="003A082D"/>
    <w:rsid w:val="003C2BBD"/>
    <w:rsid w:val="003C7A1B"/>
    <w:rsid w:val="003D036F"/>
    <w:rsid w:val="003F7610"/>
    <w:rsid w:val="00400DE8"/>
    <w:rsid w:val="00403A09"/>
    <w:rsid w:val="004050D5"/>
    <w:rsid w:val="004172DF"/>
    <w:rsid w:val="004249B5"/>
    <w:rsid w:val="004433AD"/>
    <w:rsid w:val="00454E18"/>
    <w:rsid w:val="0045617D"/>
    <w:rsid w:val="00463137"/>
    <w:rsid w:val="00470FC9"/>
    <w:rsid w:val="00484EBF"/>
    <w:rsid w:val="004869E9"/>
    <w:rsid w:val="0049133E"/>
    <w:rsid w:val="00493963"/>
    <w:rsid w:val="00497CB2"/>
    <w:rsid w:val="004A000D"/>
    <w:rsid w:val="004A526A"/>
    <w:rsid w:val="004C7F1D"/>
    <w:rsid w:val="0050486C"/>
    <w:rsid w:val="00507DF2"/>
    <w:rsid w:val="005147A0"/>
    <w:rsid w:val="00522D72"/>
    <w:rsid w:val="00527ECD"/>
    <w:rsid w:val="005352A5"/>
    <w:rsid w:val="0053642B"/>
    <w:rsid w:val="00537A56"/>
    <w:rsid w:val="005454B5"/>
    <w:rsid w:val="00562AA4"/>
    <w:rsid w:val="00563E66"/>
    <w:rsid w:val="0057747B"/>
    <w:rsid w:val="005825E6"/>
    <w:rsid w:val="0058784A"/>
    <w:rsid w:val="005A34BA"/>
    <w:rsid w:val="005A38CA"/>
    <w:rsid w:val="005A629C"/>
    <w:rsid w:val="005B5B36"/>
    <w:rsid w:val="005C298E"/>
    <w:rsid w:val="005C5CCA"/>
    <w:rsid w:val="005D26BC"/>
    <w:rsid w:val="005D40B6"/>
    <w:rsid w:val="005E75FC"/>
    <w:rsid w:val="0060052B"/>
    <w:rsid w:val="00622C9E"/>
    <w:rsid w:val="00623CA4"/>
    <w:rsid w:val="00625577"/>
    <w:rsid w:val="00630592"/>
    <w:rsid w:val="00651A88"/>
    <w:rsid w:val="00684EBC"/>
    <w:rsid w:val="00697041"/>
    <w:rsid w:val="006D6332"/>
    <w:rsid w:val="006D7BDE"/>
    <w:rsid w:val="006E5E0B"/>
    <w:rsid w:val="006E6610"/>
    <w:rsid w:val="00720C36"/>
    <w:rsid w:val="0073040A"/>
    <w:rsid w:val="00760AD8"/>
    <w:rsid w:val="00762F73"/>
    <w:rsid w:val="00764C73"/>
    <w:rsid w:val="00767E5A"/>
    <w:rsid w:val="0077252D"/>
    <w:rsid w:val="007732C2"/>
    <w:rsid w:val="007756B2"/>
    <w:rsid w:val="00784F76"/>
    <w:rsid w:val="00793086"/>
    <w:rsid w:val="00796BB2"/>
    <w:rsid w:val="007A726D"/>
    <w:rsid w:val="007B1156"/>
    <w:rsid w:val="007C17C4"/>
    <w:rsid w:val="007C71E5"/>
    <w:rsid w:val="007D1CA1"/>
    <w:rsid w:val="007D349A"/>
    <w:rsid w:val="007D3990"/>
    <w:rsid w:val="007D5EA5"/>
    <w:rsid w:val="007E48EA"/>
    <w:rsid w:val="007E7E32"/>
    <w:rsid w:val="008034D1"/>
    <w:rsid w:val="0081086E"/>
    <w:rsid w:val="0081664A"/>
    <w:rsid w:val="0082402B"/>
    <w:rsid w:val="008308AD"/>
    <w:rsid w:val="0083541B"/>
    <w:rsid w:val="00844FEA"/>
    <w:rsid w:val="008526F4"/>
    <w:rsid w:val="00862B6F"/>
    <w:rsid w:val="0086614B"/>
    <w:rsid w:val="00883713"/>
    <w:rsid w:val="00884309"/>
    <w:rsid w:val="00885255"/>
    <w:rsid w:val="008B2135"/>
    <w:rsid w:val="008B7F88"/>
    <w:rsid w:val="008D1D39"/>
    <w:rsid w:val="008D3DEB"/>
    <w:rsid w:val="008E381E"/>
    <w:rsid w:val="008F0E54"/>
    <w:rsid w:val="008F7247"/>
    <w:rsid w:val="00915806"/>
    <w:rsid w:val="00915D67"/>
    <w:rsid w:val="00916891"/>
    <w:rsid w:val="00930098"/>
    <w:rsid w:val="00944064"/>
    <w:rsid w:val="00971221"/>
    <w:rsid w:val="00974A06"/>
    <w:rsid w:val="00987F54"/>
    <w:rsid w:val="00995C6B"/>
    <w:rsid w:val="009B7129"/>
    <w:rsid w:val="009C0CB1"/>
    <w:rsid w:val="009D1CBF"/>
    <w:rsid w:val="009D275A"/>
    <w:rsid w:val="009D32E2"/>
    <w:rsid w:val="009E4010"/>
    <w:rsid w:val="00A1795E"/>
    <w:rsid w:val="00A17B61"/>
    <w:rsid w:val="00A33075"/>
    <w:rsid w:val="00A34571"/>
    <w:rsid w:val="00A40011"/>
    <w:rsid w:val="00A50244"/>
    <w:rsid w:val="00A51707"/>
    <w:rsid w:val="00A530C5"/>
    <w:rsid w:val="00A7317F"/>
    <w:rsid w:val="00A764D1"/>
    <w:rsid w:val="00A76F75"/>
    <w:rsid w:val="00A94F84"/>
    <w:rsid w:val="00AA7163"/>
    <w:rsid w:val="00AC2A93"/>
    <w:rsid w:val="00AD062E"/>
    <w:rsid w:val="00AE08CE"/>
    <w:rsid w:val="00AE09DA"/>
    <w:rsid w:val="00AE0B6B"/>
    <w:rsid w:val="00AE1983"/>
    <w:rsid w:val="00AE7089"/>
    <w:rsid w:val="00AF1E4E"/>
    <w:rsid w:val="00AF1E71"/>
    <w:rsid w:val="00AF2B71"/>
    <w:rsid w:val="00B0270D"/>
    <w:rsid w:val="00B23B05"/>
    <w:rsid w:val="00B32C23"/>
    <w:rsid w:val="00B41F0D"/>
    <w:rsid w:val="00B45880"/>
    <w:rsid w:val="00B45E89"/>
    <w:rsid w:val="00B52DEA"/>
    <w:rsid w:val="00B54451"/>
    <w:rsid w:val="00B6416B"/>
    <w:rsid w:val="00B66716"/>
    <w:rsid w:val="00B75D95"/>
    <w:rsid w:val="00B922F0"/>
    <w:rsid w:val="00B9379B"/>
    <w:rsid w:val="00BA0B06"/>
    <w:rsid w:val="00BA1FDE"/>
    <w:rsid w:val="00BB6883"/>
    <w:rsid w:val="00BC2C2F"/>
    <w:rsid w:val="00BD3EAD"/>
    <w:rsid w:val="00BD5A57"/>
    <w:rsid w:val="00BE02B5"/>
    <w:rsid w:val="00BE7DFF"/>
    <w:rsid w:val="00C0097B"/>
    <w:rsid w:val="00C215AF"/>
    <w:rsid w:val="00C22039"/>
    <w:rsid w:val="00C230C5"/>
    <w:rsid w:val="00C25B55"/>
    <w:rsid w:val="00C349DA"/>
    <w:rsid w:val="00C50E95"/>
    <w:rsid w:val="00C5184D"/>
    <w:rsid w:val="00C54A1E"/>
    <w:rsid w:val="00C608FF"/>
    <w:rsid w:val="00C62372"/>
    <w:rsid w:val="00C72061"/>
    <w:rsid w:val="00C72F9F"/>
    <w:rsid w:val="00C80D9F"/>
    <w:rsid w:val="00C8623F"/>
    <w:rsid w:val="00C86CC9"/>
    <w:rsid w:val="00C90EC5"/>
    <w:rsid w:val="00C95498"/>
    <w:rsid w:val="00C961F5"/>
    <w:rsid w:val="00CB09AB"/>
    <w:rsid w:val="00CC1172"/>
    <w:rsid w:val="00CD1D1D"/>
    <w:rsid w:val="00CD3AAA"/>
    <w:rsid w:val="00D00727"/>
    <w:rsid w:val="00D12F49"/>
    <w:rsid w:val="00D13E11"/>
    <w:rsid w:val="00D2164A"/>
    <w:rsid w:val="00D21B7E"/>
    <w:rsid w:val="00D26A2A"/>
    <w:rsid w:val="00D31C69"/>
    <w:rsid w:val="00D37207"/>
    <w:rsid w:val="00D43831"/>
    <w:rsid w:val="00D44C00"/>
    <w:rsid w:val="00D55DAD"/>
    <w:rsid w:val="00D5704C"/>
    <w:rsid w:val="00D65039"/>
    <w:rsid w:val="00D67098"/>
    <w:rsid w:val="00D864DB"/>
    <w:rsid w:val="00D96565"/>
    <w:rsid w:val="00DA7A29"/>
    <w:rsid w:val="00DC7EB0"/>
    <w:rsid w:val="00DE1177"/>
    <w:rsid w:val="00E00142"/>
    <w:rsid w:val="00E05D62"/>
    <w:rsid w:val="00E07CFE"/>
    <w:rsid w:val="00E13313"/>
    <w:rsid w:val="00E16286"/>
    <w:rsid w:val="00E206A6"/>
    <w:rsid w:val="00E21BAD"/>
    <w:rsid w:val="00E23E77"/>
    <w:rsid w:val="00E25C78"/>
    <w:rsid w:val="00E35E35"/>
    <w:rsid w:val="00E47328"/>
    <w:rsid w:val="00E51515"/>
    <w:rsid w:val="00E829F8"/>
    <w:rsid w:val="00E86A51"/>
    <w:rsid w:val="00E930C3"/>
    <w:rsid w:val="00E968F2"/>
    <w:rsid w:val="00E97E25"/>
    <w:rsid w:val="00EA359F"/>
    <w:rsid w:val="00EB61EC"/>
    <w:rsid w:val="00EC6F6A"/>
    <w:rsid w:val="00ED61DA"/>
    <w:rsid w:val="00EE7910"/>
    <w:rsid w:val="00EF49F8"/>
    <w:rsid w:val="00F047B8"/>
    <w:rsid w:val="00F10B33"/>
    <w:rsid w:val="00F234CF"/>
    <w:rsid w:val="00F30CEB"/>
    <w:rsid w:val="00F361F7"/>
    <w:rsid w:val="00F454F5"/>
    <w:rsid w:val="00F5472B"/>
    <w:rsid w:val="00F75330"/>
    <w:rsid w:val="00F82DDC"/>
    <w:rsid w:val="00F83711"/>
    <w:rsid w:val="00F85D3F"/>
    <w:rsid w:val="00F87163"/>
    <w:rsid w:val="00F95B2A"/>
    <w:rsid w:val="00FA4570"/>
    <w:rsid w:val="00FB09F2"/>
    <w:rsid w:val="00FC5122"/>
    <w:rsid w:val="00FE72D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857FE"/>
  <w14:defaultImageDpi w14:val="0"/>
  <w15:docId w15:val="{BABC22BF-6FA0-4F48-81DB-29D597ED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paragraph" w:styleId="Heading1">
    <w:name w:val="heading 1"/>
    <w:basedOn w:val="Normal"/>
    <w:next w:val="Normal"/>
    <w:link w:val="Heading1Char"/>
    <w:uiPriority w:val="9"/>
    <w:qFormat/>
    <w:pPr>
      <w:keepNext/>
      <w:spacing w:before="240" w:after="60" w:line="240" w:lineRule="auto"/>
      <w:outlineLvl w:val="0"/>
    </w:pPr>
    <w:rPr>
      <w:rFonts w:ascii="Arial"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32"/>
      <w:sz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lang w:val="x-none" w:eastAsia="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NoSpacing">
    <w:name w:val="No Spacing"/>
    <w:uiPriority w:val="99"/>
    <w:qFormat/>
    <w:rPr>
      <w:sz w:val="22"/>
      <w:szCs w:val="22"/>
      <w:lang w:val="id-I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Calibri" w:hAnsi="Calibri"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Calibri" w:hAnsi="Calibri" w:cs="Times New Roman"/>
    </w:rPr>
  </w:style>
  <w:style w:type="character" w:styleId="Hyperlink">
    <w:name w:val="Hyperlink"/>
    <w:basedOn w:val="DefaultParagraphFont"/>
    <w:uiPriority w:val="99"/>
    <w:qFormat/>
    <w:rPr>
      <w:rFonts w:cs="Times New Roman"/>
      <w:color w:val="0000FF"/>
      <w:u w:val="single"/>
    </w:rPr>
  </w:style>
  <w:style w:type="character" w:customStyle="1" w:styleId="hps">
    <w:name w:val="hps"/>
    <w:uiPriority w:val="99"/>
  </w:style>
  <w:style w:type="paragraph" w:styleId="ListParagraph">
    <w:name w:val="List Paragraph"/>
    <w:basedOn w:val="Normal"/>
    <w:uiPriority w:val="34"/>
    <w:qFormat/>
    <w:pPr>
      <w:ind w:left="720"/>
    </w:pPr>
  </w:style>
  <w:style w:type="paragraph" w:styleId="NormalWeb">
    <w:name w:val="Normal (Web)"/>
    <w:basedOn w:val="Normal"/>
    <w:uiPriority w:val="99"/>
    <w:pPr>
      <w:spacing w:before="100" w:beforeAutospacing="1" w:after="100" w:afterAutospacing="1" w:line="240" w:lineRule="auto"/>
    </w:pPr>
    <w:rPr>
      <w:rFonts w:cs="Times New Roman"/>
      <w:sz w:val="24"/>
      <w:szCs w:val="24"/>
    </w:rPr>
  </w:style>
  <w:style w:type="table" w:styleId="TableGrid">
    <w:name w:val="Table Grid"/>
    <w:basedOn w:val="TableNormal"/>
    <w:uiPriority w:val="59"/>
    <w:rPr>
      <w:rFonts w:ascii="Times New Roman" w:eastAsia="SimSu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pPr>
      <w:spacing w:after="0" w:line="240" w:lineRule="auto"/>
    </w:pPr>
    <w:rPr>
      <w:rFonts w:ascii="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lang w:val="x-none" w:eastAsia="id-ID"/>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table" w:customStyle="1" w:styleId="Style">
    <w:name w:val="Style"/>
    <w:basedOn w:val="TableNormal"/>
    <w:rPr>
      <w:rFonts w:ascii="Times New Roman" w:hAnsi="Times New Roman" w:cs="Times New Roman"/>
      <w:lang w:val="id-ID" w:eastAsia="id-ID"/>
    </w:rPr>
    <w:tblPr>
      <w:tblStyleRowBandSize w:val="1"/>
      <w:tblStyleColBandSize w:val="1"/>
    </w:tblPr>
  </w:style>
  <w:style w:type="table" w:customStyle="1" w:styleId="Style1">
    <w:name w:val="Style1"/>
    <w:basedOn w:val="TableNormal"/>
    <w:rPr>
      <w:lang w:val="id-ID" w:eastAsia="id-ID"/>
    </w:rPr>
    <w:tblPr>
      <w:tblStyleRowBandSize w:val="1"/>
      <w:tblStyleColBandSize w:val="1"/>
      <w:tblCellMar>
        <w:left w:w="115" w:type="dxa"/>
        <w:right w:w="115" w:type="dxa"/>
      </w:tblCellMar>
    </w:tblPr>
  </w:style>
  <w:style w:type="character" w:customStyle="1" w:styleId="UnresolvedMention1">
    <w:name w:val="Unresolved Mention1"/>
    <w:uiPriority w:val="99"/>
    <w:semiHidden/>
    <w:unhideWhenUsed/>
    <w:rsid w:val="005E75FC"/>
    <w:rPr>
      <w:color w:val="605E5C"/>
      <w:shd w:val="clear" w:color="auto" w:fill="E1DFDD"/>
    </w:rPr>
  </w:style>
  <w:style w:type="paragraph" w:styleId="FootnoteText">
    <w:name w:val="footnote text"/>
    <w:basedOn w:val="Normal"/>
    <w:link w:val="FootnoteTextChar"/>
    <w:uiPriority w:val="99"/>
    <w:unhideWhenUsed/>
    <w:qFormat/>
    <w:rsid w:val="001F1073"/>
    <w:pPr>
      <w:spacing w:after="0" w:line="240" w:lineRule="auto"/>
    </w:pPr>
    <w:rPr>
      <w:sz w:val="20"/>
      <w:szCs w:val="20"/>
    </w:rPr>
  </w:style>
  <w:style w:type="character" w:customStyle="1" w:styleId="FootnoteTextChar">
    <w:name w:val="Footnote Text Char"/>
    <w:basedOn w:val="DefaultParagraphFont"/>
    <w:link w:val="FootnoteText"/>
    <w:uiPriority w:val="99"/>
    <w:locked/>
    <w:rsid w:val="001F1073"/>
    <w:rPr>
      <w:rFonts w:cs="Times New Roman"/>
      <w:sz w:val="20"/>
    </w:rPr>
  </w:style>
  <w:style w:type="character" w:styleId="FootnoteReference">
    <w:name w:val="footnote reference"/>
    <w:basedOn w:val="DefaultParagraphFont"/>
    <w:uiPriority w:val="99"/>
    <w:semiHidden/>
    <w:unhideWhenUsed/>
    <w:rsid w:val="001F1073"/>
    <w:rPr>
      <w:rFonts w:cs="Times New Roman"/>
      <w:vertAlign w:val="superscript"/>
    </w:rPr>
  </w:style>
  <w:style w:type="character" w:customStyle="1" w:styleId="UnresolvedMention2">
    <w:name w:val="Unresolved Mention2"/>
    <w:uiPriority w:val="99"/>
    <w:semiHidden/>
    <w:unhideWhenUsed/>
    <w:rsid w:val="00CC1172"/>
    <w:rPr>
      <w:color w:val="605E5C"/>
      <w:shd w:val="clear" w:color="auto" w:fill="E1DFDD"/>
    </w:rPr>
  </w:style>
  <w:style w:type="paragraph" w:styleId="HTMLPreformatted">
    <w:name w:val="HTML Preformatted"/>
    <w:basedOn w:val="Normal"/>
    <w:link w:val="HTMLPreformattedChar"/>
    <w:uiPriority w:val="99"/>
    <w:semiHidden/>
    <w:unhideWhenUsed/>
    <w:rsid w:val="00CC1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locked/>
    <w:rsid w:val="00CC1172"/>
    <w:rPr>
      <w:rFonts w:ascii="Courier New" w:hAnsi="Courier New" w:cs="Times New Roman"/>
      <w:sz w:val="20"/>
      <w:lang w:val="en-ID" w:eastAsia="en-ID"/>
    </w:rPr>
  </w:style>
  <w:style w:type="character" w:customStyle="1" w:styleId="y2iqfc">
    <w:name w:val="y2iqfc"/>
    <w:basedOn w:val="DefaultParagraphFont"/>
    <w:rsid w:val="00CC1172"/>
    <w:rPr>
      <w:rFonts w:cs="Times New Roman"/>
    </w:rPr>
  </w:style>
  <w:style w:type="character" w:styleId="Strong">
    <w:name w:val="Strong"/>
    <w:basedOn w:val="DefaultParagraphFont"/>
    <w:uiPriority w:val="22"/>
    <w:qFormat/>
    <w:rsid w:val="00930098"/>
    <w:rPr>
      <w:rFonts w:cs="Times New Roman"/>
      <w:b/>
    </w:rPr>
  </w:style>
  <w:style w:type="character" w:styleId="FollowedHyperlink">
    <w:name w:val="FollowedHyperlink"/>
    <w:basedOn w:val="DefaultParagraphFont"/>
    <w:uiPriority w:val="99"/>
    <w:semiHidden/>
    <w:unhideWhenUsed/>
    <w:rsid w:val="008D3DEB"/>
    <w:rPr>
      <w:rFonts w:cs="Times New Roman"/>
      <w:color w:val="800080"/>
      <w:u w:val="single"/>
    </w:rPr>
  </w:style>
  <w:style w:type="paragraph" w:styleId="BodyText">
    <w:name w:val="Body Text"/>
    <w:basedOn w:val="Normal"/>
    <w:link w:val="BodyTextChar"/>
    <w:uiPriority w:val="99"/>
    <w:unhideWhenUsed/>
    <w:qFormat/>
    <w:rsid w:val="00E86A51"/>
    <w:pPr>
      <w:widowControl w:val="0"/>
      <w:autoSpaceDE w:val="0"/>
      <w:autoSpaceDN w:val="0"/>
      <w:spacing w:before="100" w:beforeAutospacing="1" w:after="100" w:afterAutospacing="1" w:line="240" w:lineRule="auto"/>
    </w:pPr>
    <w:rPr>
      <w:rFonts w:ascii="Times New Roman" w:eastAsia="SimSun" w:hAnsi="Times New Roman" w:cs="Times New Roman"/>
      <w:sz w:val="24"/>
      <w:szCs w:val="24"/>
      <w:lang w:eastAsia="id-ID"/>
    </w:rPr>
  </w:style>
  <w:style w:type="character" w:customStyle="1" w:styleId="BodyTextChar">
    <w:name w:val="Body Text Char"/>
    <w:basedOn w:val="DefaultParagraphFont"/>
    <w:link w:val="BodyText"/>
    <w:uiPriority w:val="99"/>
    <w:locked/>
    <w:rsid w:val="00E86A51"/>
    <w:rPr>
      <w:rFonts w:ascii="Times New Roman" w:eastAsia="SimSun" w:hAnsi="Times New Roman" w:cs="Times New Roman"/>
      <w:sz w:val="24"/>
    </w:rPr>
  </w:style>
  <w:style w:type="character" w:styleId="Emphasis">
    <w:name w:val="Emphasis"/>
    <w:basedOn w:val="DefaultParagraphFont"/>
    <w:uiPriority w:val="20"/>
    <w:qFormat/>
    <w:rsid w:val="00F234CF"/>
    <w:rPr>
      <w:rFonts w:cs="Times New Roman"/>
      <w:i/>
    </w:rPr>
  </w:style>
  <w:style w:type="paragraph" w:styleId="Bibliography">
    <w:name w:val="Bibliography"/>
    <w:basedOn w:val="Normal"/>
    <w:next w:val="Normal"/>
    <w:uiPriority w:val="37"/>
    <w:unhideWhenUsed/>
    <w:rsid w:val="00E07CFE"/>
    <w:pPr>
      <w:spacing w:after="0" w:line="480" w:lineRule="auto"/>
      <w:ind w:left="720" w:hanging="720"/>
    </w:pPr>
  </w:style>
  <w:style w:type="character" w:styleId="UnresolvedMention">
    <w:name w:val="Unresolved Mention"/>
    <w:basedOn w:val="DefaultParagraphFont"/>
    <w:uiPriority w:val="99"/>
    <w:semiHidden/>
    <w:unhideWhenUsed/>
    <w:rsid w:val="0065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5508">
      <w:bodyDiv w:val="1"/>
      <w:marLeft w:val="0"/>
      <w:marRight w:val="0"/>
      <w:marTop w:val="0"/>
      <w:marBottom w:val="0"/>
      <w:divBdr>
        <w:top w:val="none" w:sz="0" w:space="0" w:color="auto"/>
        <w:left w:val="none" w:sz="0" w:space="0" w:color="auto"/>
        <w:bottom w:val="none" w:sz="0" w:space="0" w:color="auto"/>
        <w:right w:val="none" w:sz="0" w:space="0" w:color="auto"/>
      </w:divBdr>
    </w:div>
    <w:div w:id="1645699274">
      <w:marLeft w:val="0"/>
      <w:marRight w:val="0"/>
      <w:marTop w:val="0"/>
      <w:marBottom w:val="0"/>
      <w:divBdr>
        <w:top w:val="none" w:sz="0" w:space="0" w:color="auto"/>
        <w:left w:val="none" w:sz="0" w:space="0" w:color="auto"/>
        <w:bottom w:val="none" w:sz="0" w:space="0" w:color="auto"/>
        <w:right w:val="none" w:sz="0" w:space="0" w:color="auto"/>
      </w:divBdr>
    </w:div>
    <w:div w:id="1645699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wang040904@gmail.com" TargetMode="External"/><Relationship Id="rId18" Type="http://schemas.openxmlformats.org/officeDocument/2006/relationships/hyperlink" Target="https://www.bkkbn.go.id" TargetMode="External"/><Relationship Id="rId26" Type="http://schemas.openxmlformats.org/officeDocument/2006/relationships/hyperlink" Target="https://ejournal.stidkiaracendekia.ac.id/index.php/busyro" TargetMode="External"/><Relationship Id="rId39" Type="http://schemas.openxmlformats.org/officeDocument/2006/relationships/hyperlink" Target="https://doi.org/10.22146/buletinpsikologi.77070" TargetMode="External"/><Relationship Id="rId3" Type="http://schemas.openxmlformats.org/officeDocument/2006/relationships/customXml" Target="../customXml/item3.xml"/><Relationship Id="rId21" Type="http://schemas.openxmlformats.org/officeDocument/2006/relationships/hyperlink" Target="https://opacperpustakaan.jogjakota.go.id/inlislite3/opac/detail-opac?id=55607" TargetMode="External"/><Relationship Id="rId34" Type="http://schemas.openxmlformats.org/officeDocument/2006/relationships/hyperlink" Target="https://opac.perpusnas.go.id"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reativecommons.org/licenses/by-sa/4.0/" TargetMode="External"/><Relationship Id="rId17" Type="http://schemas.openxmlformats.org/officeDocument/2006/relationships/hyperlink" Target="https://repository.ub.ac.id" TargetMode="External"/><Relationship Id="rId25" Type="http://schemas.openxmlformats.org/officeDocument/2006/relationships/hyperlink" Target="https://kekerasan.kemenpppa.go.id" TargetMode="External"/><Relationship Id="rId33" Type="http://schemas.openxmlformats.org/officeDocument/2006/relationships/hyperlink" Target="https://doi.org/10.58518/alamtara.v9i2.4232" TargetMode="External"/><Relationship Id="rId38" Type="http://schemas.openxmlformats.org/officeDocument/2006/relationships/hyperlink" Target="https://doi.org/10.4324/9781003489730"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jurnal.mediaakademik.com/index.php/jma/article/view/2896" TargetMode="External"/><Relationship Id="rId20" Type="http://schemas.openxmlformats.org/officeDocument/2006/relationships/hyperlink" Target="https://doi.org/10.1177/2372732214549327" TargetMode="External"/><Relationship Id="rId29" Type="http://schemas.openxmlformats.org/officeDocument/2006/relationships/hyperlink" Target="https://jurnal.pbsi.uniba-bpn.ac.id/index.php/BASATAK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0.35719/annisa.v16i2.180" TargetMode="External"/><Relationship Id="rId32" Type="http://schemas.openxmlformats.org/officeDocument/2006/relationships/hyperlink" Target="https://doi.org/10.58518/alfurqon.v4i2.747" TargetMode="External"/><Relationship Id="rId37" Type="http://schemas.openxmlformats.org/officeDocument/2006/relationships/hyperlink" Target="https://www.proquest.com" TargetMode="External"/><Relationship Id="rId40" Type="http://schemas.openxmlformats.org/officeDocument/2006/relationships/hyperlink" Target="https://doi.org/10.25299/al-thariqah.2022.vol7(1).8280"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sifwatirrifah@iai-tabah.ac.id" TargetMode="External"/><Relationship Id="rId23" Type="http://schemas.openxmlformats.org/officeDocument/2006/relationships/hyperlink" Target="https://digilib.uinsgd.ac.id/40528/" TargetMode="External"/><Relationship Id="rId28" Type="http://schemas.openxmlformats.org/officeDocument/2006/relationships/hyperlink" Target="https://doi.org/10.58518/alfurqon.v5i2.1399" TargetMode="External"/><Relationship Id="rId36" Type="http://schemas.openxmlformats.org/officeDocument/2006/relationships/hyperlink" Target="https://doi.org/10.14746/jgp.2018.9.005" TargetMode="External"/><Relationship Id="rId10" Type="http://schemas.openxmlformats.org/officeDocument/2006/relationships/hyperlink" Target="https://creativecommons.org/licenses/by-sa/4.0/" TargetMode="External"/><Relationship Id="rId19" Type="http://schemas.openxmlformats.org/officeDocument/2006/relationships/hyperlink" Target="https://doi.org/10.1016/j.leaqua.2015.12.007" TargetMode="External"/><Relationship Id="rId31" Type="http://schemas.openxmlformats.org/officeDocument/2006/relationships/hyperlink" Target="https://ejournal.iaitabah.ac.id/index.php/ar-ruhul-ilmi"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throtin@iai-tabah.ac.id" TargetMode="External"/><Relationship Id="rId22" Type="http://schemas.openxmlformats.org/officeDocument/2006/relationships/hyperlink" Target="https://repository.iainkediri.ac.id/590/" TargetMode="External"/><Relationship Id="rId27" Type="http://schemas.openxmlformats.org/officeDocument/2006/relationships/hyperlink" Target="http://repository.radenintan.ac.id" TargetMode="External"/><Relationship Id="rId30" Type="http://schemas.openxmlformats.org/officeDocument/2006/relationships/hyperlink" Target="https://journal.unj.ac.id/unj/index.php/jgg" TargetMode="External"/><Relationship Id="rId35" Type="http://schemas.openxmlformats.org/officeDocument/2006/relationships/hyperlink" Target="https://doi.org/10.33367/intelektual.v13i1.3584"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Volume 09, Nomor 2, Juni 2022            https://ejournal.iai-tabah.ac.id/index.php/madinah</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cNpaFX+2NeSQEAp5+w7jQOONMmA==">AMUW2mWoTzADqi74X0vxjqVpgGfK2Z0tS8JqdbgOttBtEidJC/j3oGz0e3doDrPnvzImd0sPXReZzX84n64YtfUmOCJpXW4xn5K5oSMzs/C1XXggPjVDFVCVVDSetCOHSVn2hk/GTVId</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B7B084-B6BE-4647-8F2C-B44BA38D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7735</Words>
  <Characters>44096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Madinah : Jurnal Studi Islam                           ISSN :  1978-659X (Printed),: 2620-9497 (Online)   https://ejournal.iai-tabah.ac.id/index.php/madinah/issue/view/116</vt:lpstr>
    </vt:vector>
  </TitlesOfParts>
  <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Madinah : Jurnal Studi Islam                           ISSN :  1978-659X (Printed),: 2620-9497 (Online)   https://ejournal.iai-tabah.ac.id/index.php/madinah/issue/view/116</dc:title>
  <dc:subject/>
  <dc:creator>Asus</dc:creator>
  <cp:keywords/>
  <dc:description/>
  <cp:lastModifiedBy>hp</cp:lastModifiedBy>
  <cp:revision>3</cp:revision>
  <cp:lastPrinted>2023-06-14T03:16:00Z</cp:lastPrinted>
  <dcterms:created xsi:type="dcterms:W3CDTF">2026-07-04T02:24:00Z</dcterms:created>
  <dcterms:modified xsi:type="dcterms:W3CDTF">2026-07-04T02:30:00Z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38ba209e-52f3-363e-b749-4992f0b8dfe4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y fmtid="{D5CDD505-2E9C-101B-9397-08002B2CF9AE}" pid="25" name="ZOTERO_PREF_1">
    <vt:lpwstr>&lt;data data-version="3" zotero-version="7.0.32"&gt;&lt;session id="fAbbaR5d"/&gt;&lt;style id="http://www.zotero.org/styles/apa" locale="en-US" hasBibliography="1" bibliographyStyleHasBeenSet="1"/&gt;&lt;prefs&gt;&lt;pref name="fieldType" value="Field"/&gt;&lt;/prefs&gt;&lt;/data&gt;</vt:lpwstr>
  </property>
</Properties>
</file>